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8B639" w14:textId="7F34017B" w:rsidR="00E75CC3" w:rsidRPr="00E75CC3" w:rsidRDefault="00E75CC3" w:rsidP="00E75CC3">
      <w:pPr>
        <w:jc w:val="center"/>
        <w:rPr>
          <w:rFonts w:ascii="Times New Roman" w:eastAsia="Times New Roman" w:hAnsi="Times New Roman" w:cs="Times New Roman"/>
          <w:lang w:eastAsia="en-GB"/>
        </w:rPr>
      </w:pPr>
      <w:r>
        <w:rPr>
          <w:noProof/>
          <w:lang w:eastAsia="en-GB"/>
        </w:rPr>
        <w:drawing>
          <wp:inline distT="0" distB="0" distL="0" distR="0" wp14:anchorId="0929B7CF" wp14:editId="207D37E0">
            <wp:extent cx="4267200" cy="11557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84351" cy="1160345"/>
                    </a:xfrm>
                    <a:prstGeom prst="rect">
                      <a:avLst/>
                    </a:prstGeom>
                  </pic:spPr>
                </pic:pic>
              </a:graphicData>
            </a:graphic>
          </wp:inline>
        </w:drawing>
      </w:r>
    </w:p>
    <w:p w14:paraId="3C643192" w14:textId="4BDAB629" w:rsidR="00E75CC3" w:rsidRPr="00E170CB" w:rsidRDefault="00E75CC3" w:rsidP="00E170CB">
      <w:pPr>
        <w:spacing w:before="100" w:beforeAutospacing="1" w:after="100" w:afterAutospacing="1"/>
        <w:jc w:val="center"/>
        <w:rPr>
          <w:rFonts w:ascii="Times New Roman" w:eastAsia="Times New Roman" w:hAnsi="Times New Roman" w:cs="Times New Roman"/>
          <w:lang w:eastAsia="en-GB"/>
        </w:rPr>
      </w:pPr>
      <w:r w:rsidRPr="00E75CC3">
        <w:rPr>
          <w:rFonts w:ascii="Calibri" w:eastAsia="Times New Roman" w:hAnsi="Calibri" w:cs="Times New Roman"/>
          <w:sz w:val="40"/>
          <w:szCs w:val="40"/>
          <w:lang w:eastAsia="en-GB"/>
        </w:rPr>
        <w:t>Equalities Objectives -</w:t>
      </w:r>
      <w:proofErr w:type="gramStart"/>
      <w:r>
        <w:rPr>
          <w:rFonts w:ascii="Calibri" w:eastAsia="Times New Roman" w:hAnsi="Calibri" w:cs="Times New Roman"/>
          <w:sz w:val="40"/>
          <w:szCs w:val="40"/>
          <w:lang w:eastAsia="en-GB"/>
        </w:rPr>
        <w:t xml:space="preserve">May </w:t>
      </w:r>
      <w:r w:rsidRPr="00E75CC3">
        <w:rPr>
          <w:rFonts w:ascii="Calibri" w:eastAsia="Times New Roman" w:hAnsi="Calibri" w:cs="Times New Roman"/>
          <w:sz w:val="40"/>
          <w:szCs w:val="40"/>
          <w:lang w:eastAsia="en-GB"/>
        </w:rPr>
        <w:t xml:space="preserve"> 202</w:t>
      </w:r>
      <w:r>
        <w:rPr>
          <w:rFonts w:ascii="Calibri" w:eastAsia="Times New Roman" w:hAnsi="Calibri" w:cs="Times New Roman"/>
          <w:sz w:val="40"/>
          <w:szCs w:val="40"/>
          <w:lang w:eastAsia="en-GB"/>
        </w:rPr>
        <w:t>1</w:t>
      </w:r>
      <w:proofErr w:type="gramEnd"/>
    </w:p>
    <w:p w14:paraId="0FBB5A5D" w14:textId="35172F6B" w:rsidR="00E75CC3" w:rsidRPr="00E170CB" w:rsidRDefault="00E75CC3" w:rsidP="00E75CC3">
      <w:pPr>
        <w:spacing w:before="100" w:beforeAutospacing="1" w:after="100" w:afterAutospacing="1"/>
        <w:jc w:val="center"/>
        <w:rPr>
          <w:rFonts w:ascii="Lucida Handwriting" w:eastAsia="Times New Roman" w:hAnsi="Lucida Handwriting" w:cs="Times New Roman"/>
          <w:lang w:eastAsia="en-GB"/>
        </w:rPr>
      </w:pPr>
      <w:r w:rsidRPr="00E170CB">
        <w:rPr>
          <w:rFonts w:ascii="Lucida Handwriting" w:eastAsia="Times New Roman" w:hAnsi="Lucida Handwriting" w:cs="Times New Roman"/>
          <w:sz w:val="32"/>
          <w:szCs w:val="32"/>
          <w:lang w:eastAsia="en-GB"/>
        </w:rPr>
        <w:t xml:space="preserve">Life is for </w:t>
      </w:r>
      <w:proofErr w:type="gramStart"/>
      <w:r w:rsidRPr="00E170CB">
        <w:rPr>
          <w:rFonts w:ascii="Lucida Handwriting" w:eastAsia="Times New Roman" w:hAnsi="Lucida Handwriting" w:cs="Times New Roman"/>
          <w:sz w:val="32"/>
          <w:szCs w:val="32"/>
          <w:lang w:eastAsia="en-GB"/>
        </w:rPr>
        <w:t>Learning ,Learning</w:t>
      </w:r>
      <w:proofErr w:type="gramEnd"/>
      <w:r w:rsidRPr="00E170CB">
        <w:rPr>
          <w:rFonts w:ascii="Lucida Handwriting" w:eastAsia="Times New Roman" w:hAnsi="Lucida Handwriting" w:cs="Times New Roman"/>
          <w:sz w:val="32"/>
          <w:szCs w:val="32"/>
          <w:lang w:eastAsia="en-GB"/>
        </w:rPr>
        <w:t xml:space="preserve"> is for Life</w:t>
      </w:r>
    </w:p>
    <w:p w14:paraId="4EBA754C" w14:textId="60302B79" w:rsidR="00E75CC3" w:rsidRPr="00E75CC3" w:rsidRDefault="00E75CC3" w:rsidP="00E75CC3">
      <w:pPr>
        <w:spacing w:before="100" w:beforeAutospacing="1" w:after="100" w:afterAutospacing="1"/>
        <w:rPr>
          <w:rFonts w:ascii="Times New Roman" w:eastAsia="Times New Roman" w:hAnsi="Times New Roman" w:cs="Times New Roman"/>
          <w:lang w:eastAsia="en-GB"/>
        </w:rPr>
      </w:pPr>
    </w:p>
    <w:p w14:paraId="6232CB56" w14:textId="77777777" w:rsidR="00E75CC3" w:rsidRPr="00E75CC3" w:rsidRDefault="00E75CC3" w:rsidP="00E75CC3">
      <w:pPr>
        <w:spacing w:before="100" w:beforeAutospacing="1" w:after="100" w:afterAutospacing="1"/>
        <w:rPr>
          <w:rFonts w:ascii="Times New Roman" w:eastAsia="Times New Roman" w:hAnsi="Times New Roman" w:cs="Times New Roman"/>
          <w:lang w:eastAsia="en-GB"/>
        </w:rPr>
      </w:pPr>
      <w:r w:rsidRPr="00E75CC3">
        <w:rPr>
          <w:rFonts w:ascii="Calibri" w:eastAsia="Times New Roman" w:hAnsi="Calibri" w:cs="Times New Roman"/>
          <w:sz w:val="28"/>
          <w:szCs w:val="28"/>
          <w:lang w:eastAsia="en-GB"/>
        </w:rPr>
        <w:t>In line with the Equalities Act, 2010 and the school’s Equality Policy and Public Sector Equality Duty commitment statement, the following objectives demonstrate the school’s focus on providing equal and inclusive educational and non-educational services in a non-discriminatory manner for all members of our school community.</w:t>
      </w:r>
      <w:r w:rsidRPr="00E75CC3">
        <w:rPr>
          <w:rFonts w:ascii="Calibri" w:eastAsia="Times New Roman" w:hAnsi="Calibri" w:cs="Times New Roman"/>
          <w:sz w:val="28"/>
          <w:szCs w:val="28"/>
          <w:lang w:eastAsia="en-GB"/>
        </w:rPr>
        <w:br/>
        <w:t xml:space="preserve">These objectives have been arrived at following discussions with members of the school community, an analysis of pupil progress and a review of the school’s developing population over recent years. </w:t>
      </w:r>
    </w:p>
    <w:p w14:paraId="51AF7D34" w14:textId="77777777" w:rsidR="00E75CC3" w:rsidRPr="00E75CC3" w:rsidRDefault="00E75CC3" w:rsidP="00E75CC3">
      <w:pPr>
        <w:spacing w:before="100" w:beforeAutospacing="1" w:after="100" w:afterAutospacing="1"/>
        <w:rPr>
          <w:rFonts w:ascii="Times New Roman" w:eastAsia="Times New Roman" w:hAnsi="Times New Roman" w:cs="Times New Roman"/>
          <w:lang w:eastAsia="en-GB"/>
        </w:rPr>
      </w:pPr>
      <w:r w:rsidRPr="00E75CC3">
        <w:rPr>
          <w:rFonts w:ascii="Calibri" w:eastAsia="Times New Roman" w:hAnsi="Calibri" w:cs="Times New Roman"/>
          <w:sz w:val="28"/>
          <w:szCs w:val="28"/>
          <w:lang w:eastAsia="en-GB"/>
        </w:rPr>
        <w:t xml:space="preserve">Progress against these objectives will be monitored termly by reports to Governors and will be formally reviewed annually over the next four years. The timescale and procedures for monitoring the objectives may be amended in the light of new guidance or changes to relevant legislation. </w:t>
      </w:r>
    </w:p>
    <w:p w14:paraId="5463215C" w14:textId="21B91616" w:rsidR="00E75CC3" w:rsidRDefault="00E75CC3" w:rsidP="00E75CC3">
      <w:pPr>
        <w:spacing w:before="100" w:beforeAutospacing="1" w:after="100" w:afterAutospacing="1"/>
        <w:rPr>
          <w:rFonts w:ascii="Calibri" w:eastAsia="Times New Roman" w:hAnsi="Calibri" w:cs="Times New Roman"/>
          <w:lang w:eastAsia="en-GB"/>
        </w:rPr>
      </w:pPr>
    </w:p>
    <w:p w14:paraId="549104CF" w14:textId="5A726997" w:rsidR="00E170CB" w:rsidRDefault="00E170CB" w:rsidP="00E75CC3">
      <w:pPr>
        <w:spacing w:before="100" w:beforeAutospacing="1" w:after="100" w:afterAutospacing="1"/>
        <w:rPr>
          <w:rFonts w:ascii="Calibri" w:eastAsia="Times New Roman" w:hAnsi="Calibri" w:cs="Times New Roman"/>
          <w:lang w:eastAsia="en-GB"/>
        </w:rPr>
      </w:pPr>
    </w:p>
    <w:p w14:paraId="7249B160" w14:textId="77777777" w:rsidR="00E170CB" w:rsidRPr="00E75CC3" w:rsidRDefault="00E170CB" w:rsidP="00E75CC3">
      <w:pPr>
        <w:spacing w:before="100" w:beforeAutospacing="1" w:after="100" w:afterAutospacing="1"/>
        <w:rPr>
          <w:rFonts w:ascii="Times New Roman" w:eastAsia="Times New Roman" w:hAnsi="Times New Roman" w:cs="Times New Roman"/>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27"/>
        <w:gridCol w:w="3469"/>
        <w:gridCol w:w="4284"/>
        <w:gridCol w:w="3970"/>
      </w:tblGrid>
      <w:tr w:rsidR="00E75CC3" w:rsidRPr="00E75CC3" w14:paraId="1230C261" w14:textId="77777777" w:rsidTr="00E75CC3">
        <w:tc>
          <w:tcPr>
            <w:tcW w:w="0" w:type="auto"/>
            <w:tcBorders>
              <w:top w:val="single" w:sz="4" w:space="0" w:color="000000"/>
              <w:left w:val="single" w:sz="4" w:space="0" w:color="000000"/>
              <w:bottom w:val="single" w:sz="4" w:space="0" w:color="000000"/>
              <w:right w:val="single" w:sz="4" w:space="0" w:color="000000"/>
            </w:tcBorders>
            <w:vAlign w:val="center"/>
            <w:hideMark/>
          </w:tcPr>
          <w:p w14:paraId="7A03AEB8" w14:textId="77777777" w:rsidR="00E75CC3" w:rsidRPr="00E75CC3" w:rsidRDefault="00E75CC3" w:rsidP="00E75CC3">
            <w:pPr>
              <w:spacing w:before="100" w:beforeAutospacing="1" w:after="100" w:afterAutospacing="1"/>
              <w:rPr>
                <w:rFonts w:ascii="Times New Roman" w:eastAsia="Times New Roman" w:hAnsi="Times New Roman" w:cs="Times New Roman"/>
                <w:lang w:eastAsia="en-GB"/>
              </w:rPr>
            </w:pPr>
            <w:r w:rsidRPr="00E75CC3">
              <w:rPr>
                <w:rFonts w:ascii="Calibri,Bold" w:eastAsia="Times New Roman" w:hAnsi="Calibri,Bold" w:cs="Times New Roman"/>
                <w:color w:val="006DBF"/>
                <w:sz w:val="28"/>
                <w:szCs w:val="28"/>
                <w:lang w:eastAsia="en-GB"/>
              </w:rPr>
              <w:t xml:space="preserve">Objective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52C30C" w14:textId="77777777" w:rsidR="00E75CC3" w:rsidRPr="00E75CC3" w:rsidRDefault="00E75CC3" w:rsidP="00E75CC3">
            <w:pPr>
              <w:spacing w:before="100" w:beforeAutospacing="1" w:after="100" w:afterAutospacing="1"/>
              <w:rPr>
                <w:rFonts w:ascii="Times New Roman" w:eastAsia="Times New Roman" w:hAnsi="Times New Roman" w:cs="Times New Roman"/>
                <w:lang w:eastAsia="en-GB"/>
              </w:rPr>
            </w:pPr>
            <w:r w:rsidRPr="00E75CC3">
              <w:rPr>
                <w:rFonts w:ascii="Calibri,Bold" w:eastAsia="Times New Roman" w:hAnsi="Calibri,Bold" w:cs="Times New Roman"/>
                <w:color w:val="006DBF"/>
                <w:sz w:val="28"/>
                <w:szCs w:val="28"/>
                <w:lang w:eastAsia="en-GB"/>
              </w:rPr>
              <w:t xml:space="preserve">Success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11AD74" w14:textId="77777777" w:rsidR="00E75CC3" w:rsidRPr="00E75CC3" w:rsidRDefault="00E75CC3" w:rsidP="00E75CC3">
            <w:pPr>
              <w:spacing w:before="100" w:beforeAutospacing="1" w:after="100" w:afterAutospacing="1"/>
              <w:rPr>
                <w:rFonts w:ascii="Times New Roman" w:eastAsia="Times New Roman" w:hAnsi="Times New Roman" w:cs="Times New Roman"/>
                <w:lang w:eastAsia="en-GB"/>
              </w:rPr>
            </w:pPr>
            <w:r w:rsidRPr="00E75CC3">
              <w:rPr>
                <w:rFonts w:ascii="Calibri,Bold" w:eastAsia="Times New Roman" w:hAnsi="Calibri,Bold" w:cs="Times New Roman"/>
                <w:color w:val="006DBF"/>
                <w:sz w:val="28"/>
                <w:szCs w:val="28"/>
                <w:lang w:eastAsia="en-GB"/>
              </w:rPr>
              <w:t xml:space="preserve">Actions and Persons responsible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380BFD" w14:textId="77777777" w:rsidR="00E75CC3" w:rsidRPr="00E75CC3" w:rsidRDefault="00E75CC3" w:rsidP="00E75CC3">
            <w:pPr>
              <w:spacing w:before="100" w:beforeAutospacing="1" w:after="100" w:afterAutospacing="1"/>
              <w:rPr>
                <w:rFonts w:ascii="Times New Roman" w:eastAsia="Times New Roman" w:hAnsi="Times New Roman" w:cs="Times New Roman"/>
                <w:lang w:eastAsia="en-GB"/>
              </w:rPr>
            </w:pPr>
            <w:r w:rsidRPr="00E75CC3">
              <w:rPr>
                <w:rFonts w:ascii="Calibri,Bold" w:eastAsia="Times New Roman" w:hAnsi="Calibri,Bold" w:cs="Times New Roman"/>
                <w:color w:val="006DBF"/>
                <w:sz w:val="28"/>
                <w:szCs w:val="28"/>
                <w:lang w:eastAsia="en-GB"/>
              </w:rPr>
              <w:t xml:space="preserve">Timescale and monitoring </w:t>
            </w:r>
          </w:p>
        </w:tc>
      </w:tr>
      <w:tr w:rsidR="00E75CC3" w:rsidRPr="00E170CB" w14:paraId="4BFE4276" w14:textId="77777777" w:rsidTr="00E75CC3">
        <w:tc>
          <w:tcPr>
            <w:tcW w:w="0" w:type="auto"/>
            <w:tcBorders>
              <w:top w:val="single" w:sz="4" w:space="0" w:color="000000"/>
              <w:left w:val="single" w:sz="4" w:space="0" w:color="000000"/>
              <w:bottom w:val="single" w:sz="4" w:space="0" w:color="000000"/>
              <w:right w:val="single" w:sz="4" w:space="0" w:color="000000"/>
            </w:tcBorders>
            <w:vAlign w:val="center"/>
            <w:hideMark/>
          </w:tcPr>
          <w:p w14:paraId="739DB211" w14:textId="77777777"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Bold" w:eastAsia="Times New Roman" w:hAnsi="Calibri,Bold" w:cs="Times New Roman"/>
                <w:szCs w:val="28"/>
                <w:lang w:eastAsia="en-GB"/>
              </w:rPr>
              <w:t xml:space="preserve">1. To ensure that boys achieve the high levels of progress </w:t>
            </w:r>
            <w:r w:rsidRPr="00E170CB">
              <w:rPr>
                <w:rFonts w:ascii="Calibri,Bold" w:eastAsia="Times New Roman" w:hAnsi="Calibri,Bold" w:cs="Times New Roman"/>
                <w:szCs w:val="28"/>
                <w:lang w:eastAsia="en-GB"/>
              </w:rPr>
              <w:lastRenderedPageBreak/>
              <w:t xml:space="preserve">achieved by girls in reference to reading and writing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C5242D" w14:textId="77777777" w:rsidR="00E75CC3" w:rsidRPr="00E170CB" w:rsidRDefault="00E75CC3" w:rsidP="00E75CC3">
            <w:pPr>
              <w:numPr>
                <w:ilvl w:val="0"/>
                <w:numId w:val="10"/>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lastRenderedPageBreak/>
              <w:t xml:space="preserve">(a)  That boys make the same high levels of progress in reading and writing as measured by </w:t>
            </w:r>
            <w:r w:rsidRPr="00E170CB">
              <w:rPr>
                <w:rFonts w:ascii="Calibri" w:eastAsia="Times New Roman" w:hAnsi="Calibri" w:cs="Times New Roman"/>
                <w:sz w:val="22"/>
                <w:szCs w:val="28"/>
                <w:lang w:eastAsia="en-GB"/>
              </w:rPr>
              <w:lastRenderedPageBreak/>
              <w:t xml:space="preserve">National Performance tables. </w:t>
            </w:r>
          </w:p>
          <w:p w14:paraId="3D097856" w14:textId="77777777" w:rsidR="00E75CC3" w:rsidRPr="00E170CB" w:rsidRDefault="00E75CC3" w:rsidP="00E75CC3">
            <w:pPr>
              <w:numPr>
                <w:ilvl w:val="0"/>
                <w:numId w:val="10"/>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(b)  That boys become fluent readers and confident writers and at transition to secondary school they achieve appropriate levels of progress and achievement. </w:t>
            </w:r>
          </w:p>
          <w:p w14:paraId="2F5A589B" w14:textId="77777777" w:rsidR="00E75CC3" w:rsidRPr="00E170CB" w:rsidRDefault="00E75CC3" w:rsidP="00E75CC3">
            <w:pPr>
              <w:numPr>
                <w:ilvl w:val="0"/>
                <w:numId w:val="10"/>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(c)  The gap in terms of progress and achievement in literacy skills between boys and girls is no longer apparent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05F239" w14:textId="77777777" w:rsidR="00E75CC3" w:rsidRPr="00E170CB" w:rsidRDefault="00E75CC3" w:rsidP="00E75CC3">
            <w:pPr>
              <w:numPr>
                <w:ilvl w:val="0"/>
                <w:numId w:val="11"/>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lastRenderedPageBreak/>
              <w:t xml:space="preserve">(a)  There is an increased awareness amongst staff and parents of the need to raise literacy skills in </w:t>
            </w:r>
            <w:r w:rsidRPr="00E170CB">
              <w:rPr>
                <w:rFonts w:ascii="Calibri" w:eastAsia="Times New Roman" w:hAnsi="Calibri" w:cs="Times New Roman"/>
                <w:sz w:val="22"/>
                <w:szCs w:val="28"/>
                <w:lang w:eastAsia="en-GB"/>
              </w:rPr>
              <w:lastRenderedPageBreak/>
              <w:t xml:space="preserve">boys to achieve progress in line with girls. </w:t>
            </w:r>
          </w:p>
          <w:p w14:paraId="572A4C39" w14:textId="77777777" w:rsidR="00E75CC3" w:rsidRPr="00E170CB" w:rsidRDefault="00E75CC3" w:rsidP="00E75CC3">
            <w:pPr>
              <w:numPr>
                <w:ilvl w:val="0"/>
                <w:numId w:val="11"/>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(b)  Appropriate resources are provided to further engage boys in the development of reading skills – to include digital learning opportunities and specific catch up opportunities to ensure boys are reading more at home </w:t>
            </w:r>
          </w:p>
          <w:p w14:paraId="3C22917F" w14:textId="77777777" w:rsidR="00E75CC3" w:rsidRPr="00E170CB" w:rsidRDefault="00E75CC3" w:rsidP="00E75CC3">
            <w:pPr>
              <w:numPr>
                <w:ilvl w:val="0"/>
                <w:numId w:val="11"/>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(c)  Increased opportunities for parents to improve their skills in encouraging boys’ reading at home. </w:t>
            </w:r>
          </w:p>
          <w:p w14:paraId="0CBB068B" w14:textId="15348204"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Responsibility will lie with the lead practitioner for English. All classroom teachers, Senior Leaders and parents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F6C22F" w14:textId="77777777"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lastRenderedPageBreak/>
              <w:t xml:space="preserve">In line with whole school planning, pupil premium strategy and identified areas for improvement. The progress of </w:t>
            </w:r>
            <w:r w:rsidRPr="00E170CB">
              <w:rPr>
                <w:rFonts w:ascii="Calibri" w:eastAsia="Times New Roman" w:hAnsi="Calibri" w:cs="Times New Roman"/>
                <w:sz w:val="22"/>
                <w:szCs w:val="28"/>
                <w:lang w:eastAsia="en-GB"/>
              </w:rPr>
              <w:lastRenderedPageBreak/>
              <w:t xml:space="preserve">boys’ literacy skills will be </w:t>
            </w:r>
            <w:r w:rsidRPr="00E170CB">
              <w:rPr>
                <w:rFonts w:ascii="Calibri,Bold" w:eastAsia="Times New Roman" w:hAnsi="Calibri,Bold" w:cs="Times New Roman"/>
                <w:szCs w:val="28"/>
                <w:lang w:eastAsia="en-GB"/>
              </w:rPr>
              <w:t xml:space="preserve">monitored termly by means of NFER and other national standardized tests </w:t>
            </w:r>
            <w:r w:rsidRPr="00E170CB">
              <w:rPr>
                <w:rFonts w:ascii="Calibri" w:eastAsia="Times New Roman" w:hAnsi="Calibri" w:cs="Times New Roman"/>
                <w:sz w:val="22"/>
                <w:szCs w:val="28"/>
                <w:lang w:eastAsia="en-GB"/>
              </w:rPr>
              <w:t xml:space="preserve">and by </w:t>
            </w:r>
            <w:r w:rsidRPr="00E170CB">
              <w:rPr>
                <w:rFonts w:ascii="Calibri,Bold" w:eastAsia="Times New Roman" w:hAnsi="Calibri,Bold" w:cs="Times New Roman"/>
                <w:szCs w:val="28"/>
                <w:lang w:eastAsia="en-GB"/>
              </w:rPr>
              <w:t xml:space="preserve">close analysis of teacher assessments. </w:t>
            </w:r>
          </w:p>
          <w:p w14:paraId="7E846E0C" w14:textId="77777777"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Formal monitoring points in the first instance will be: </w:t>
            </w:r>
            <w:r w:rsidRPr="00E170CB">
              <w:rPr>
                <w:rFonts w:ascii="Calibri,Bold" w:eastAsia="Times New Roman" w:hAnsi="Calibri,Bold" w:cs="Times New Roman"/>
                <w:szCs w:val="28"/>
                <w:lang w:eastAsia="en-GB"/>
              </w:rPr>
              <w:t>April – 2021</w:t>
            </w:r>
            <w:r w:rsidRPr="00E170CB">
              <w:rPr>
                <w:rFonts w:ascii="Calibri,Bold" w:eastAsia="Times New Roman" w:hAnsi="Calibri,Bold" w:cs="Times New Roman"/>
                <w:szCs w:val="28"/>
                <w:lang w:eastAsia="en-GB"/>
              </w:rPr>
              <w:br/>
              <w:t xml:space="preserve">July – 2021 </w:t>
            </w:r>
          </w:p>
          <w:p w14:paraId="397EAEA2" w14:textId="77777777"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Thereafter monitoring will take place at the end of each term and be included in reports to the governing body. </w:t>
            </w:r>
          </w:p>
        </w:tc>
      </w:tr>
    </w:tbl>
    <w:tbl>
      <w:tblPr>
        <w:tblpPr w:leftFromText="180" w:rightFromText="180" w:vertAnchor="text" w:horzAnchor="margin" w:tblpY="273"/>
        <w:tblW w:w="0" w:type="auto"/>
        <w:tblCellMar>
          <w:top w:w="15" w:type="dxa"/>
          <w:left w:w="15" w:type="dxa"/>
          <w:bottom w:w="15" w:type="dxa"/>
          <w:right w:w="15" w:type="dxa"/>
        </w:tblCellMar>
        <w:tblLook w:val="04A0" w:firstRow="1" w:lastRow="0" w:firstColumn="1" w:lastColumn="0" w:noHBand="0" w:noVBand="1"/>
      </w:tblPr>
      <w:tblGrid>
        <w:gridCol w:w="1980"/>
        <w:gridCol w:w="3685"/>
        <w:gridCol w:w="4395"/>
        <w:gridCol w:w="3890"/>
      </w:tblGrid>
      <w:tr w:rsidR="00E170CB" w:rsidRPr="00E170CB" w14:paraId="7A578454" w14:textId="77777777" w:rsidTr="00E170CB">
        <w:tc>
          <w:tcPr>
            <w:tcW w:w="1980" w:type="dxa"/>
            <w:tcBorders>
              <w:top w:val="single" w:sz="4" w:space="0" w:color="000000"/>
              <w:left w:val="single" w:sz="4" w:space="0" w:color="000000"/>
              <w:bottom w:val="single" w:sz="4" w:space="0" w:color="000000"/>
              <w:right w:val="single" w:sz="4" w:space="0" w:color="000000"/>
            </w:tcBorders>
            <w:vAlign w:val="center"/>
            <w:hideMark/>
          </w:tcPr>
          <w:p w14:paraId="6629451F"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Bold" w:eastAsia="Times New Roman" w:hAnsi="Calibri,Bold" w:cs="Times New Roman"/>
                <w:szCs w:val="28"/>
                <w:lang w:eastAsia="en-GB"/>
              </w:rPr>
              <w:lastRenderedPageBreak/>
              <w:t xml:space="preserve">2. To initially further raise and then sustain staff awareness of the importance of ensuring equality of opportunity for all members of the school community. </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84DA528" w14:textId="77777777" w:rsidR="00E170CB" w:rsidRPr="00E170CB" w:rsidRDefault="00E170CB" w:rsidP="00E170CB">
            <w:pPr>
              <w:numPr>
                <w:ilvl w:val="0"/>
                <w:numId w:val="12"/>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(a)  To further raise staff awareness in order that all staff and governors are aware of their responsibilities under the Equalities Act 2010. </w:t>
            </w:r>
          </w:p>
          <w:p w14:paraId="35C5C2C7" w14:textId="77777777" w:rsidR="00E170CB" w:rsidRPr="00E170CB" w:rsidRDefault="00E170CB" w:rsidP="00E170CB">
            <w:pPr>
              <w:numPr>
                <w:ilvl w:val="0"/>
                <w:numId w:val="12"/>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(b)  For that awareness to be manifested in all areas of school life including interactions between adults and between adults and children and between all children. </w:t>
            </w:r>
          </w:p>
          <w:p w14:paraId="7ECE1E90" w14:textId="77777777" w:rsidR="00E170CB" w:rsidRPr="00E170CB" w:rsidRDefault="00E170CB" w:rsidP="00E170CB">
            <w:pPr>
              <w:numPr>
                <w:ilvl w:val="0"/>
                <w:numId w:val="12"/>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(c)  That the school’s mission of togetherness in all we do is demonstrated in practice across the school community.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44776516"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6"/>
                <w:lang w:eastAsia="en-GB"/>
              </w:rPr>
              <w:t xml:space="preserve">(a) </w:t>
            </w:r>
            <w:r w:rsidRPr="00E170CB">
              <w:rPr>
                <w:rFonts w:ascii="Calibri" w:eastAsia="Times New Roman" w:hAnsi="Calibri" w:cs="Times New Roman"/>
                <w:sz w:val="22"/>
                <w:szCs w:val="28"/>
                <w:lang w:eastAsia="en-GB"/>
              </w:rPr>
              <w:t xml:space="preserve">An initial whole staff training session – followed by an annual update. </w:t>
            </w:r>
          </w:p>
          <w:p w14:paraId="336DD0B0"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6"/>
                <w:lang w:eastAsia="en-GB"/>
              </w:rPr>
              <w:t xml:space="preserve">(b) </w:t>
            </w:r>
            <w:r w:rsidRPr="00E170CB">
              <w:rPr>
                <w:rFonts w:ascii="Calibri" w:eastAsia="Times New Roman" w:hAnsi="Calibri" w:cs="Times New Roman"/>
                <w:sz w:val="22"/>
                <w:szCs w:val="28"/>
                <w:lang w:eastAsia="en-GB"/>
              </w:rPr>
              <w:t xml:space="preserve">The capturing of events, curriculum opportunities and individual actions by means of school assembly celebrations and regular pupil awards. Recognition of staff actions and initiatives through staff briefings and reports to governors. </w:t>
            </w:r>
          </w:p>
          <w:p w14:paraId="16EBC5A9" w14:textId="7C0C39BC"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(d) The implementation of a termly calendar of whole school events to focus on the mission statement and enable </w:t>
            </w:r>
            <w:r w:rsidRPr="00E170CB">
              <w:rPr>
                <w:rFonts w:ascii="Calibri" w:eastAsia="Times New Roman" w:hAnsi="Calibri" w:cs="Times New Roman"/>
                <w:sz w:val="22"/>
                <w:szCs w:val="28"/>
                <w:lang w:eastAsia="en-GB"/>
              </w:rPr>
              <w:t>opportunities to share awareness of the relevant protected characteristics</w:t>
            </w:r>
          </w:p>
        </w:tc>
        <w:tc>
          <w:tcPr>
            <w:tcW w:w="3890" w:type="dxa"/>
            <w:tcBorders>
              <w:top w:val="single" w:sz="4" w:space="0" w:color="000000"/>
              <w:left w:val="single" w:sz="4" w:space="0" w:color="000000"/>
              <w:bottom w:val="single" w:sz="4" w:space="0" w:color="000000"/>
              <w:right w:val="single" w:sz="4" w:space="0" w:color="000000"/>
            </w:tcBorders>
            <w:vAlign w:val="center"/>
            <w:hideMark/>
          </w:tcPr>
          <w:p w14:paraId="6E0A9013"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Monitoring will be by </w:t>
            </w:r>
          </w:p>
          <w:p w14:paraId="26462523"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Bold" w:eastAsia="Times New Roman" w:hAnsi="Calibri,Bold" w:cs="Times New Roman"/>
                <w:szCs w:val="28"/>
                <w:lang w:eastAsia="en-GB"/>
              </w:rPr>
              <w:t xml:space="preserve">termly reports to governors </w:t>
            </w:r>
          </w:p>
          <w:p w14:paraId="6C0B697B"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and by the establishment of a means of capturing </w:t>
            </w:r>
            <w:r w:rsidRPr="00E170CB">
              <w:rPr>
                <w:rFonts w:ascii="Calibri,Bold" w:eastAsia="Times New Roman" w:hAnsi="Calibri,Bold" w:cs="Times New Roman"/>
                <w:szCs w:val="28"/>
                <w:lang w:eastAsia="en-GB"/>
              </w:rPr>
              <w:t xml:space="preserve">feedback from parents, pupils and staff. </w:t>
            </w:r>
          </w:p>
          <w:p w14:paraId="0CDA959D"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Also by the use of termly feedback </w:t>
            </w:r>
            <w:r w:rsidRPr="00E170CB">
              <w:rPr>
                <w:rFonts w:ascii="Calibri,Bold" w:eastAsia="Times New Roman" w:hAnsi="Calibri,Bold" w:cs="Times New Roman"/>
                <w:szCs w:val="28"/>
                <w:lang w:eastAsia="en-GB"/>
              </w:rPr>
              <w:t xml:space="preserve">questionnaires </w:t>
            </w:r>
            <w:r w:rsidRPr="00E170CB">
              <w:rPr>
                <w:rFonts w:ascii="Calibri" w:eastAsia="Times New Roman" w:hAnsi="Calibri" w:cs="Times New Roman"/>
                <w:sz w:val="22"/>
                <w:szCs w:val="28"/>
                <w:lang w:eastAsia="en-GB"/>
              </w:rPr>
              <w:t xml:space="preserve">and vox pop with all members of the school community. </w:t>
            </w:r>
          </w:p>
          <w:p w14:paraId="38AA5A50" w14:textId="77777777" w:rsidR="00E170CB" w:rsidRPr="00E170CB" w:rsidRDefault="00E170CB" w:rsidP="00E170CB">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Responsibility for implementation and monitoring will lie initially with the SLT and then all staff and governors. They will be supported by the School Council </w:t>
            </w:r>
          </w:p>
        </w:tc>
      </w:tr>
    </w:tbl>
    <w:p w14:paraId="536EDF9A" w14:textId="4C331CAB"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980"/>
        <w:gridCol w:w="3685"/>
        <w:gridCol w:w="4395"/>
        <w:gridCol w:w="3890"/>
      </w:tblGrid>
      <w:tr w:rsidR="00E75CC3" w:rsidRPr="00E170CB" w14:paraId="1B2B8B4C" w14:textId="77777777" w:rsidTr="00E170CB">
        <w:tc>
          <w:tcPr>
            <w:tcW w:w="1980" w:type="dxa"/>
            <w:tcBorders>
              <w:top w:val="single" w:sz="4" w:space="0" w:color="000000"/>
              <w:left w:val="single" w:sz="4" w:space="0" w:color="000000"/>
              <w:bottom w:val="single" w:sz="4" w:space="0" w:color="000000"/>
              <w:right w:val="single" w:sz="4" w:space="0" w:color="000000"/>
            </w:tcBorders>
            <w:vAlign w:val="center"/>
            <w:hideMark/>
          </w:tcPr>
          <w:p w14:paraId="45DDB537" w14:textId="153109CC"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Bold" w:eastAsia="Times New Roman" w:hAnsi="Calibri,Bold" w:cs="Times New Roman"/>
                <w:szCs w:val="28"/>
                <w:lang w:eastAsia="en-GB"/>
              </w:rPr>
              <w:t xml:space="preserve">To ensure that all pupils are more aware of the ethnic and cultural backgrounds of their peers and also have an increased understanding of the need to treat others fairly in line with our school beliefs. </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57DDF1D" w14:textId="77777777" w:rsidR="00E75CC3" w:rsidRPr="00E170CB" w:rsidRDefault="00E75CC3" w:rsidP="00E75CC3">
            <w:pPr>
              <w:numPr>
                <w:ilvl w:val="0"/>
                <w:numId w:val="13"/>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(a)  That any examples of racist or homophobic acts are reduced to nil. </w:t>
            </w:r>
          </w:p>
          <w:p w14:paraId="28E53719" w14:textId="77777777" w:rsidR="00E75CC3" w:rsidRPr="00E170CB" w:rsidRDefault="00E75CC3" w:rsidP="00E75CC3">
            <w:pPr>
              <w:numPr>
                <w:ilvl w:val="0"/>
                <w:numId w:val="13"/>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(b)  That pupils have an increased awareness of the different races and cultural backgrounds which form our school community. </w:t>
            </w:r>
          </w:p>
          <w:p w14:paraId="7C7F9292" w14:textId="77777777" w:rsidR="00E75CC3" w:rsidRPr="00E170CB" w:rsidRDefault="00E75CC3" w:rsidP="00E75CC3">
            <w:pPr>
              <w:numPr>
                <w:ilvl w:val="0"/>
                <w:numId w:val="13"/>
              </w:num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(c)  That pupils are more aware of the impact of sensory or physical disability on the lives of others in their local and the wider community. </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04344DB8" w14:textId="79416AAF" w:rsidR="00E170CB" w:rsidRPr="00E170CB" w:rsidRDefault="00E75CC3" w:rsidP="00E170CB">
            <w:pPr>
              <w:spacing w:before="100" w:beforeAutospacing="1" w:after="100" w:afterAutospacing="1"/>
              <w:rPr>
                <w:rFonts w:ascii="Calibri" w:eastAsia="Times New Roman" w:hAnsi="Calibri" w:cs="Times New Roman"/>
                <w:sz w:val="22"/>
                <w:szCs w:val="28"/>
                <w:lang w:eastAsia="en-GB"/>
              </w:rPr>
            </w:pPr>
            <w:r w:rsidRPr="00E170CB">
              <w:rPr>
                <w:rFonts w:ascii="Calibri" w:eastAsia="Times New Roman" w:hAnsi="Calibri" w:cs="Times New Roman"/>
                <w:sz w:val="22"/>
                <w:szCs w:val="28"/>
                <w:lang w:eastAsia="en-GB"/>
              </w:rPr>
              <w:t>By the use of appropriate programmes pupils are made aware on any inherent prejudices they may exhibit and of the importance of treating all other pupils and adults with mutual respect and understanding. Also that a log is maintained regarding any possible examples of inappropriate racist or homophobic behaviours and how they are robustly and fairly dealt with.</w:t>
            </w:r>
          </w:p>
          <w:p w14:paraId="5CEA2AE7" w14:textId="35867B75" w:rsidR="00E170CB" w:rsidRPr="00E170CB" w:rsidRDefault="00E170CB" w:rsidP="00E170CB">
            <w:pPr>
              <w:spacing w:before="100" w:beforeAutospacing="1" w:after="100" w:afterAutospacing="1"/>
              <w:rPr>
                <w:rFonts w:ascii="Calibri" w:eastAsia="Times New Roman" w:hAnsi="Calibri" w:cs="Times New Roman"/>
                <w:sz w:val="22"/>
                <w:szCs w:val="28"/>
                <w:lang w:eastAsia="en-GB"/>
              </w:rPr>
            </w:pPr>
            <w:r w:rsidRPr="00E170CB">
              <w:rPr>
                <w:rFonts w:ascii="Calibri" w:eastAsia="Times New Roman" w:hAnsi="Calibri" w:cs="Times New Roman"/>
                <w:sz w:val="22"/>
                <w:szCs w:val="28"/>
                <w:lang w:eastAsia="en-GB"/>
              </w:rPr>
              <w:t xml:space="preserve"> By the continuing development of cultural awareness events though food, art, dance and music pupils, parents and staff will gained an increased knowledge of the cultural diversity of our school </w:t>
            </w:r>
          </w:p>
          <w:p w14:paraId="189723B4" w14:textId="53483D7A" w:rsidR="00E170CB" w:rsidRPr="00E170CB" w:rsidRDefault="00E170CB" w:rsidP="00E170CB">
            <w:pPr>
              <w:spacing w:before="100" w:beforeAutospacing="1" w:after="100" w:afterAutospacing="1"/>
              <w:rPr>
                <w:rFonts w:ascii="Calibri" w:eastAsia="Times New Roman" w:hAnsi="Calibri" w:cs="Times New Roman"/>
                <w:sz w:val="22"/>
                <w:szCs w:val="28"/>
                <w:lang w:eastAsia="en-GB"/>
              </w:rPr>
            </w:pPr>
            <w:r w:rsidRPr="00E170CB">
              <w:rPr>
                <w:rFonts w:ascii="Calibri" w:eastAsia="Times New Roman" w:hAnsi="Calibri" w:cs="Times New Roman"/>
                <w:sz w:val="22"/>
                <w:szCs w:val="28"/>
                <w:lang w:eastAsia="en-GB"/>
              </w:rPr>
              <w:t>A termly programme of awareness raising though assemblies, curriculum opportunities and visits by relevant bodies will be implemented to continue to extend understanding of the lives of those with sensory or physical disabilities.</w:t>
            </w:r>
          </w:p>
          <w:p w14:paraId="3061DB90" w14:textId="3E7406C3"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 </w:t>
            </w:r>
          </w:p>
        </w:tc>
        <w:tc>
          <w:tcPr>
            <w:tcW w:w="3890" w:type="dxa"/>
            <w:tcBorders>
              <w:top w:val="single" w:sz="4" w:space="0" w:color="000000"/>
              <w:left w:val="single" w:sz="4" w:space="0" w:color="000000"/>
              <w:bottom w:val="single" w:sz="4" w:space="0" w:color="000000"/>
              <w:right w:val="single" w:sz="4" w:space="0" w:color="000000"/>
            </w:tcBorders>
            <w:vAlign w:val="center"/>
            <w:hideMark/>
          </w:tcPr>
          <w:p w14:paraId="3530E1E1" w14:textId="77777777"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Monitoring will be by termly reports to governors and evidence will be gathered by feedback questionnaires, the analysis of incident logs and information gathered by the school council. </w:t>
            </w:r>
          </w:p>
          <w:p w14:paraId="2F5641EA" w14:textId="77777777" w:rsidR="00E75CC3" w:rsidRPr="00E170CB" w:rsidRDefault="00E75CC3" w:rsidP="00E75CC3">
            <w:pPr>
              <w:spacing w:before="100" w:beforeAutospacing="1" w:after="100" w:afterAutospacing="1"/>
              <w:rPr>
                <w:rFonts w:ascii="Times New Roman" w:eastAsia="Times New Roman" w:hAnsi="Times New Roman" w:cs="Times New Roman"/>
                <w:sz w:val="20"/>
                <w:lang w:eastAsia="en-GB"/>
              </w:rPr>
            </w:pPr>
            <w:r w:rsidRPr="00E170CB">
              <w:rPr>
                <w:rFonts w:ascii="Calibri" w:eastAsia="Times New Roman" w:hAnsi="Calibri" w:cs="Times New Roman"/>
                <w:sz w:val="22"/>
                <w:szCs w:val="28"/>
                <w:lang w:eastAsia="en-GB"/>
              </w:rPr>
              <w:t xml:space="preserve">Implementation and strategy planning will initially be the responsibility of the SLT and then by teaching and support staff in consultation with the school council. </w:t>
            </w:r>
          </w:p>
        </w:tc>
      </w:tr>
    </w:tbl>
    <w:p w14:paraId="708B9B8D" w14:textId="49ECCDFB" w:rsidR="00E75CC3" w:rsidRPr="00E75CC3" w:rsidRDefault="00E75CC3" w:rsidP="00E75CC3">
      <w:pPr>
        <w:spacing w:before="100" w:beforeAutospacing="1" w:after="100" w:afterAutospacing="1"/>
        <w:rPr>
          <w:rFonts w:ascii="Times New Roman" w:eastAsia="Times New Roman" w:hAnsi="Times New Roman" w:cs="Times New Roman"/>
          <w:lang w:eastAsia="en-GB"/>
        </w:rPr>
      </w:pPr>
      <w:bookmarkStart w:id="0" w:name="_GoBack"/>
      <w:bookmarkEnd w:id="0"/>
    </w:p>
    <w:p w14:paraId="71EBEF2E" w14:textId="5D5008D5" w:rsidR="004D7D01" w:rsidRPr="004D7D01" w:rsidRDefault="004D7D01" w:rsidP="004D7D01">
      <w:pPr>
        <w:rPr>
          <w:rFonts w:ascii="Times New Roman" w:eastAsia="Times New Roman" w:hAnsi="Times New Roman" w:cs="Times New Roman"/>
          <w:lang w:eastAsia="en-GB"/>
        </w:rPr>
      </w:pPr>
    </w:p>
    <w:p w14:paraId="7F989594" w14:textId="77777777" w:rsidR="004D7D01" w:rsidRPr="004D7D01" w:rsidRDefault="004D7D01" w:rsidP="004D7D01">
      <w:pPr>
        <w:spacing w:before="100" w:beforeAutospacing="1" w:after="100" w:afterAutospacing="1"/>
        <w:rPr>
          <w:rFonts w:ascii="Times New Roman" w:eastAsia="Times New Roman" w:hAnsi="Times New Roman" w:cs="Times New Roman"/>
          <w:lang w:eastAsia="en-GB"/>
        </w:rPr>
      </w:pPr>
      <w:r w:rsidRPr="004D7D01">
        <w:rPr>
          <w:rFonts w:ascii="Calibri" w:eastAsia="Times New Roman" w:hAnsi="Calibri" w:cs="Times New Roman"/>
          <w:sz w:val="28"/>
          <w:szCs w:val="28"/>
          <w:lang w:eastAsia="en-GB"/>
        </w:rPr>
        <w:t xml:space="preserve">Progress against these objectives will be monitored termly by reports to Governors and will be formally reviewed annually over the next four years. The </w:t>
      </w:r>
      <w:r w:rsidRPr="004D7D01">
        <w:rPr>
          <w:rFonts w:ascii="Calibri" w:eastAsia="Times New Roman" w:hAnsi="Calibri" w:cs="Times New Roman"/>
          <w:sz w:val="28"/>
          <w:szCs w:val="28"/>
          <w:lang w:eastAsia="en-GB"/>
        </w:rPr>
        <w:lastRenderedPageBreak/>
        <w:t xml:space="preserve">timescale and procedures for monitoring the objectives may be amended in the light of new guidance or changes to relevant legislation. </w:t>
      </w:r>
    </w:p>
    <w:p w14:paraId="1BAF44B5" w14:textId="2413C7D0" w:rsidR="004D7D01" w:rsidRPr="004D7D01" w:rsidRDefault="004D7D01" w:rsidP="004D7D01">
      <w:pPr>
        <w:spacing w:before="100" w:beforeAutospacing="1" w:after="100" w:afterAutospacing="1"/>
        <w:rPr>
          <w:rFonts w:ascii="Times New Roman" w:eastAsia="Times New Roman" w:hAnsi="Times New Roman" w:cs="Times New Roman"/>
          <w:lang w:eastAsia="en-GB"/>
        </w:rPr>
      </w:pPr>
    </w:p>
    <w:p w14:paraId="4FD79826" w14:textId="31111155" w:rsidR="004D7D01" w:rsidRPr="004D7D01" w:rsidRDefault="004D7D01" w:rsidP="004D7D01">
      <w:pPr>
        <w:spacing w:before="100" w:beforeAutospacing="1" w:after="100" w:afterAutospacing="1"/>
        <w:rPr>
          <w:rFonts w:ascii="Times New Roman" w:eastAsia="Times New Roman" w:hAnsi="Times New Roman" w:cs="Times New Roman"/>
          <w:lang w:eastAsia="en-GB"/>
        </w:rPr>
      </w:pPr>
    </w:p>
    <w:p w14:paraId="2104CB78" w14:textId="0E2CC136" w:rsidR="004D7D01" w:rsidRPr="004D7D01" w:rsidRDefault="004D7D01" w:rsidP="004D7D01">
      <w:pPr>
        <w:spacing w:before="100" w:beforeAutospacing="1" w:after="100" w:afterAutospacing="1"/>
        <w:rPr>
          <w:rFonts w:ascii="Times New Roman" w:eastAsia="Times New Roman" w:hAnsi="Times New Roman" w:cs="Times New Roman"/>
          <w:lang w:eastAsia="en-GB"/>
        </w:rPr>
      </w:pPr>
    </w:p>
    <w:p w14:paraId="56B434D8" w14:textId="00F4D19F" w:rsidR="003F07E1" w:rsidRDefault="003F07E1" w:rsidP="003F07E1">
      <w:pPr>
        <w:pStyle w:val="NormalWeb"/>
        <w:jc w:val="center"/>
        <w:rPr>
          <w:rFonts w:ascii="Calibri" w:hAnsi="Calibri"/>
          <w:sz w:val="36"/>
          <w:szCs w:val="36"/>
        </w:rPr>
      </w:pPr>
    </w:p>
    <w:p w14:paraId="0292DDA9" w14:textId="77777777" w:rsidR="00E73490" w:rsidRDefault="00E73490" w:rsidP="003F07E1">
      <w:pPr>
        <w:pStyle w:val="NormalWeb"/>
      </w:pPr>
    </w:p>
    <w:p w14:paraId="63CA9094" w14:textId="77777777" w:rsidR="00DA47B1" w:rsidRDefault="00E170CB"/>
    <w:sectPr w:rsidR="00DA47B1" w:rsidSect="00E170C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BF5"/>
    <w:multiLevelType w:val="multilevel"/>
    <w:tmpl w:val="006E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459DE"/>
    <w:multiLevelType w:val="multilevel"/>
    <w:tmpl w:val="E550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3C7E1A"/>
    <w:multiLevelType w:val="multilevel"/>
    <w:tmpl w:val="FE34D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44E8E"/>
    <w:multiLevelType w:val="multilevel"/>
    <w:tmpl w:val="BAF02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B563F"/>
    <w:multiLevelType w:val="multilevel"/>
    <w:tmpl w:val="D0B0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7075F"/>
    <w:multiLevelType w:val="multilevel"/>
    <w:tmpl w:val="E6169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292412"/>
    <w:multiLevelType w:val="multilevel"/>
    <w:tmpl w:val="F2BE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F70A7"/>
    <w:multiLevelType w:val="multilevel"/>
    <w:tmpl w:val="BB4AB91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F906FB"/>
    <w:multiLevelType w:val="multilevel"/>
    <w:tmpl w:val="18A2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E35926"/>
    <w:multiLevelType w:val="multilevel"/>
    <w:tmpl w:val="81E2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2626A"/>
    <w:multiLevelType w:val="multilevel"/>
    <w:tmpl w:val="75B4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E44BD1"/>
    <w:multiLevelType w:val="multilevel"/>
    <w:tmpl w:val="B1744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8D13F9"/>
    <w:multiLevelType w:val="multilevel"/>
    <w:tmpl w:val="F9189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9"/>
  </w:num>
  <w:num w:numId="4">
    <w:abstractNumId w:val="12"/>
  </w:num>
  <w:num w:numId="5">
    <w:abstractNumId w:val="0"/>
  </w:num>
  <w:num w:numId="6">
    <w:abstractNumId w:val="4"/>
  </w:num>
  <w:num w:numId="7">
    <w:abstractNumId w:val="5"/>
  </w:num>
  <w:num w:numId="8">
    <w:abstractNumId w:val="3"/>
  </w:num>
  <w:num w:numId="9">
    <w:abstractNumId w:val="8"/>
  </w:num>
  <w:num w:numId="10">
    <w:abstractNumId w:val="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E1"/>
    <w:rsid w:val="0025781D"/>
    <w:rsid w:val="002804B5"/>
    <w:rsid w:val="003F07E1"/>
    <w:rsid w:val="004D7D01"/>
    <w:rsid w:val="00AA6DF5"/>
    <w:rsid w:val="00BC2971"/>
    <w:rsid w:val="00E170CB"/>
    <w:rsid w:val="00E73490"/>
    <w:rsid w:val="00E7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945D"/>
  <w15:chartTrackingRefBased/>
  <w15:docId w15:val="{99B2F7EB-CACF-9D4E-95D4-8DC178C0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E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1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7885">
      <w:bodyDiv w:val="1"/>
      <w:marLeft w:val="0"/>
      <w:marRight w:val="0"/>
      <w:marTop w:val="0"/>
      <w:marBottom w:val="0"/>
      <w:divBdr>
        <w:top w:val="none" w:sz="0" w:space="0" w:color="auto"/>
        <w:left w:val="none" w:sz="0" w:space="0" w:color="auto"/>
        <w:bottom w:val="none" w:sz="0" w:space="0" w:color="auto"/>
        <w:right w:val="none" w:sz="0" w:space="0" w:color="auto"/>
      </w:divBdr>
      <w:divsChild>
        <w:div w:id="79764090">
          <w:marLeft w:val="0"/>
          <w:marRight w:val="0"/>
          <w:marTop w:val="0"/>
          <w:marBottom w:val="0"/>
          <w:divBdr>
            <w:top w:val="none" w:sz="0" w:space="0" w:color="auto"/>
            <w:left w:val="none" w:sz="0" w:space="0" w:color="auto"/>
            <w:bottom w:val="none" w:sz="0" w:space="0" w:color="auto"/>
            <w:right w:val="none" w:sz="0" w:space="0" w:color="auto"/>
          </w:divBdr>
          <w:divsChild>
            <w:div w:id="1090467242">
              <w:marLeft w:val="0"/>
              <w:marRight w:val="0"/>
              <w:marTop w:val="0"/>
              <w:marBottom w:val="0"/>
              <w:divBdr>
                <w:top w:val="none" w:sz="0" w:space="0" w:color="auto"/>
                <w:left w:val="none" w:sz="0" w:space="0" w:color="auto"/>
                <w:bottom w:val="none" w:sz="0" w:space="0" w:color="auto"/>
                <w:right w:val="none" w:sz="0" w:space="0" w:color="auto"/>
              </w:divBdr>
              <w:divsChild>
                <w:div w:id="1142230739">
                  <w:marLeft w:val="0"/>
                  <w:marRight w:val="0"/>
                  <w:marTop w:val="0"/>
                  <w:marBottom w:val="0"/>
                  <w:divBdr>
                    <w:top w:val="none" w:sz="0" w:space="0" w:color="auto"/>
                    <w:left w:val="none" w:sz="0" w:space="0" w:color="auto"/>
                    <w:bottom w:val="none" w:sz="0" w:space="0" w:color="auto"/>
                    <w:right w:val="none" w:sz="0" w:space="0" w:color="auto"/>
                  </w:divBdr>
                </w:div>
              </w:divsChild>
            </w:div>
            <w:div w:id="261231587">
              <w:marLeft w:val="0"/>
              <w:marRight w:val="0"/>
              <w:marTop w:val="0"/>
              <w:marBottom w:val="0"/>
              <w:divBdr>
                <w:top w:val="none" w:sz="0" w:space="0" w:color="auto"/>
                <w:left w:val="none" w:sz="0" w:space="0" w:color="auto"/>
                <w:bottom w:val="none" w:sz="0" w:space="0" w:color="auto"/>
                <w:right w:val="none" w:sz="0" w:space="0" w:color="auto"/>
              </w:divBdr>
              <w:divsChild>
                <w:div w:id="1273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70">
          <w:marLeft w:val="0"/>
          <w:marRight w:val="0"/>
          <w:marTop w:val="0"/>
          <w:marBottom w:val="0"/>
          <w:divBdr>
            <w:top w:val="none" w:sz="0" w:space="0" w:color="auto"/>
            <w:left w:val="none" w:sz="0" w:space="0" w:color="auto"/>
            <w:bottom w:val="none" w:sz="0" w:space="0" w:color="auto"/>
            <w:right w:val="none" w:sz="0" w:space="0" w:color="auto"/>
          </w:divBdr>
          <w:divsChild>
            <w:div w:id="1894661549">
              <w:marLeft w:val="0"/>
              <w:marRight w:val="0"/>
              <w:marTop w:val="0"/>
              <w:marBottom w:val="0"/>
              <w:divBdr>
                <w:top w:val="none" w:sz="0" w:space="0" w:color="auto"/>
                <w:left w:val="none" w:sz="0" w:space="0" w:color="auto"/>
                <w:bottom w:val="none" w:sz="0" w:space="0" w:color="auto"/>
                <w:right w:val="none" w:sz="0" w:space="0" w:color="auto"/>
              </w:divBdr>
              <w:divsChild>
                <w:div w:id="951519415">
                  <w:marLeft w:val="0"/>
                  <w:marRight w:val="0"/>
                  <w:marTop w:val="0"/>
                  <w:marBottom w:val="0"/>
                  <w:divBdr>
                    <w:top w:val="none" w:sz="0" w:space="0" w:color="auto"/>
                    <w:left w:val="none" w:sz="0" w:space="0" w:color="auto"/>
                    <w:bottom w:val="none" w:sz="0" w:space="0" w:color="auto"/>
                    <w:right w:val="none" w:sz="0" w:space="0" w:color="auto"/>
                  </w:divBdr>
                </w:div>
              </w:divsChild>
            </w:div>
            <w:div w:id="2012904666">
              <w:marLeft w:val="0"/>
              <w:marRight w:val="0"/>
              <w:marTop w:val="0"/>
              <w:marBottom w:val="0"/>
              <w:divBdr>
                <w:top w:val="none" w:sz="0" w:space="0" w:color="auto"/>
                <w:left w:val="none" w:sz="0" w:space="0" w:color="auto"/>
                <w:bottom w:val="none" w:sz="0" w:space="0" w:color="auto"/>
                <w:right w:val="none" w:sz="0" w:space="0" w:color="auto"/>
              </w:divBdr>
              <w:divsChild>
                <w:div w:id="553197647">
                  <w:marLeft w:val="0"/>
                  <w:marRight w:val="0"/>
                  <w:marTop w:val="0"/>
                  <w:marBottom w:val="0"/>
                  <w:divBdr>
                    <w:top w:val="none" w:sz="0" w:space="0" w:color="auto"/>
                    <w:left w:val="none" w:sz="0" w:space="0" w:color="auto"/>
                    <w:bottom w:val="none" w:sz="0" w:space="0" w:color="auto"/>
                    <w:right w:val="none" w:sz="0" w:space="0" w:color="auto"/>
                  </w:divBdr>
                </w:div>
                <w:div w:id="2001152496">
                  <w:marLeft w:val="0"/>
                  <w:marRight w:val="0"/>
                  <w:marTop w:val="0"/>
                  <w:marBottom w:val="0"/>
                  <w:divBdr>
                    <w:top w:val="none" w:sz="0" w:space="0" w:color="auto"/>
                    <w:left w:val="none" w:sz="0" w:space="0" w:color="auto"/>
                    <w:bottom w:val="none" w:sz="0" w:space="0" w:color="auto"/>
                    <w:right w:val="none" w:sz="0" w:space="0" w:color="auto"/>
                  </w:divBdr>
                </w:div>
              </w:divsChild>
            </w:div>
            <w:div w:id="945773660">
              <w:marLeft w:val="0"/>
              <w:marRight w:val="0"/>
              <w:marTop w:val="0"/>
              <w:marBottom w:val="0"/>
              <w:divBdr>
                <w:top w:val="none" w:sz="0" w:space="0" w:color="auto"/>
                <w:left w:val="none" w:sz="0" w:space="0" w:color="auto"/>
                <w:bottom w:val="none" w:sz="0" w:space="0" w:color="auto"/>
                <w:right w:val="none" w:sz="0" w:space="0" w:color="auto"/>
              </w:divBdr>
              <w:divsChild>
                <w:div w:id="1534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1564">
      <w:bodyDiv w:val="1"/>
      <w:marLeft w:val="0"/>
      <w:marRight w:val="0"/>
      <w:marTop w:val="0"/>
      <w:marBottom w:val="0"/>
      <w:divBdr>
        <w:top w:val="none" w:sz="0" w:space="0" w:color="auto"/>
        <w:left w:val="none" w:sz="0" w:space="0" w:color="auto"/>
        <w:bottom w:val="none" w:sz="0" w:space="0" w:color="auto"/>
        <w:right w:val="none" w:sz="0" w:space="0" w:color="auto"/>
      </w:divBdr>
      <w:divsChild>
        <w:div w:id="431047403">
          <w:marLeft w:val="0"/>
          <w:marRight w:val="0"/>
          <w:marTop w:val="0"/>
          <w:marBottom w:val="0"/>
          <w:divBdr>
            <w:top w:val="none" w:sz="0" w:space="0" w:color="auto"/>
            <w:left w:val="none" w:sz="0" w:space="0" w:color="auto"/>
            <w:bottom w:val="none" w:sz="0" w:space="0" w:color="auto"/>
            <w:right w:val="none" w:sz="0" w:space="0" w:color="auto"/>
          </w:divBdr>
          <w:divsChild>
            <w:div w:id="233783452">
              <w:marLeft w:val="0"/>
              <w:marRight w:val="0"/>
              <w:marTop w:val="0"/>
              <w:marBottom w:val="0"/>
              <w:divBdr>
                <w:top w:val="none" w:sz="0" w:space="0" w:color="auto"/>
                <w:left w:val="none" w:sz="0" w:space="0" w:color="auto"/>
                <w:bottom w:val="none" w:sz="0" w:space="0" w:color="auto"/>
                <w:right w:val="none" w:sz="0" w:space="0" w:color="auto"/>
              </w:divBdr>
              <w:divsChild>
                <w:div w:id="711660759">
                  <w:marLeft w:val="0"/>
                  <w:marRight w:val="0"/>
                  <w:marTop w:val="0"/>
                  <w:marBottom w:val="0"/>
                  <w:divBdr>
                    <w:top w:val="none" w:sz="0" w:space="0" w:color="auto"/>
                    <w:left w:val="none" w:sz="0" w:space="0" w:color="auto"/>
                    <w:bottom w:val="none" w:sz="0" w:space="0" w:color="auto"/>
                    <w:right w:val="none" w:sz="0" w:space="0" w:color="auto"/>
                  </w:divBdr>
                </w:div>
              </w:divsChild>
            </w:div>
            <w:div w:id="1491825132">
              <w:marLeft w:val="0"/>
              <w:marRight w:val="0"/>
              <w:marTop w:val="0"/>
              <w:marBottom w:val="0"/>
              <w:divBdr>
                <w:top w:val="none" w:sz="0" w:space="0" w:color="auto"/>
                <w:left w:val="none" w:sz="0" w:space="0" w:color="auto"/>
                <w:bottom w:val="none" w:sz="0" w:space="0" w:color="auto"/>
                <w:right w:val="none" w:sz="0" w:space="0" w:color="auto"/>
              </w:divBdr>
              <w:divsChild>
                <w:div w:id="11242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592">
          <w:marLeft w:val="0"/>
          <w:marRight w:val="0"/>
          <w:marTop w:val="0"/>
          <w:marBottom w:val="0"/>
          <w:divBdr>
            <w:top w:val="none" w:sz="0" w:space="0" w:color="auto"/>
            <w:left w:val="none" w:sz="0" w:space="0" w:color="auto"/>
            <w:bottom w:val="none" w:sz="0" w:space="0" w:color="auto"/>
            <w:right w:val="none" w:sz="0" w:space="0" w:color="auto"/>
          </w:divBdr>
          <w:divsChild>
            <w:div w:id="724912425">
              <w:marLeft w:val="0"/>
              <w:marRight w:val="0"/>
              <w:marTop w:val="0"/>
              <w:marBottom w:val="0"/>
              <w:divBdr>
                <w:top w:val="none" w:sz="0" w:space="0" w:color="auto"/>
                <w:left w:val="none" w:sz="0" w:space="0" w:color="auto"/>
                <w:bottom w:val="none" w:sz="0" w:space="0" w:color="auto"/>
                <w:right w:val="none" w:sz="0" w:space="0" w:color="auto"/>
              </w:divBdr>
              <w:divsChild>
                <w:div w:id="1523856906">
                  <w:marLeft w:val="0"/>
                  <w:marRight w:val="0"/>
                  <w:marTop w:val="0"/>
                  <w:marBottom w:val="0"/>
                  <w:divBdr>
                    <w:top w:val="none" w:sz="0" w:space="0" w:color="auto"/>
                    <w:left w:val="none" w:sz="0" w:space="0" w:color="auto"/>
                    <w:bottom w:val="none" w:sz="0" w:space="0" w:color="auto"/>
                    <w:right w:val="none" w:sz="0" w:space="0" w:color="auto"/>
                  </w:divBdr>
                </w:div>
              </w:divsChild>
            </w:div>
            <w:div w:id="385495880">
              <w:marLeft w:val="0"/>
              <w:marRight w:val="0"/>
              <w:marTop w:val="0"/>
              <w:marBottom w:val="0"/>
              <w:divBdr>
                <w:top w:val="none" w:sz="0" w:space="0" w:color="auto"/>
                <w:left w:val="none" w:sz="0" w:space="0" w:color="auto"/>
                <w:bottom w:val="none" w:sz="0" w:space="0" w:color="auto"/>
                <w:right w:val="none" w:sz="0" w:space="0" w:color="auto"/>
              </w:divBdr>
              <w:divsChild>
                <w:div w:id="10462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4448">
          <w:marLeft w:val="0"/>
          <w:marRight w:val="0"/>
          <w:marTop w:val="0"/>
          <w:marBottom w:val="0"/>
          <w:divBdr>
            <w:top w:val="none" w:sz="0" w:space="0" w:color="auto"/>
            <w:left w:val="none" w:sz="0" w:space="0" w:color="auto"/>
            <w:bottom w:val="none" w:sz="0" w:space="0" w:color="auto"/>
            <w:right w:val="none" w:sz="0" w:space="0" w:color="auto"/>
          </w:divBdr>
          <w:divsChild>
            <w:div w:id="1245185527">
              <w:marLeft w:val="0"/>
              <w:marRight w:val="0"/>
              <w:marTop w:val="0"/>
              <w:marBottom w:val="0"/>
              <w:divBdr>
                <w:top w:val="none" w:sz="0" w:space="0" w:color="auto"/>
                <w:left w:val="none" w:sz="0" w:space="0" w:color="auto"/>
                <w:bottom w:val="none" w:sz="0" w:space="0" w:color="auto"/>
                <w:right w:val="none" w:sz="0" w:space="0" w:color="auto"/>
              </w:divBdr>
              <w:divsChild>
                <w:div w:id="810824065">
                  <w:marLeft w:val="0"/>
                  <w:marRight w:val="0"/>
                  <w:marTop w:val="0"/>
                  <w:marBottom w:val="0"/>
                  <w:divBdr>
                    <w:top w:val="none" w:sz="0" w:space="0" w:color="auto"/>
                    <w:left w:val="none" w:sz="0" w:space="0" w:color="auto"/>
                    <w:bottom w:val="none" w:sz="0" w:space="0" w:color="auto"/>
                    <w:right w:val="none" w:sz="0" w:space="0" w:color="auto"/>
                  </w:divBdr>
                </w:div>
              </w:divsChild>
            </w:div>
            <w:div w:id="1923446601">
              <w:marLeft w:val="0"/>
              <w:marRight w:val="0"/>
              <w:marTop w:val="0"/>
              <w:marBottom w:val="0"/>
              <w:divBdr>
                <w:top w:val="none" w:sz="0" w:space="0" w:color="auto"/>
                <w:left w:val="none" w:sz="0" w:space="0" w:color="auto"/>
                <w:bottom w:val="none" w:sz="0" w:space="0" w:color="auto"/>
                <w:right w:val="none" w:sz="0" w:space="0" w:color="auto"/>
              </w:divBdr>
              <w:divsChild>
                <w:div w:id="1780441828">
                  <w:marLeft w:val="0"/>
                  <w:marRight w:val="0"/>
                  <w:marTop w:val="0"/>
                  <w:marBottom w:val="0"/>
                  <w:divBdr>
                    <w:top w:val="none" w:sz="0" w:space="0" w:color="auto"/>
                    <w:left w:val="none" w:sz="0" w:space="0" w:color="auto"/>
                    <w:bottom w:val="none" w:sz="0" w:space="0" w:color="auto"/>
                    <w:right w:val="none" w:sz="0" w:space="0" w:color="auto"/>
                  </w:divBdr>
                </w:div>
              </w:divsChild>
            </w:div>
            <w:div w:id="1282150740">
              <w:marLeft w:val="0"/>
              <w:marRight w:val="0"/>
              <w:marTop w:val="0"/>
              <w:marBottom w:val="0"/>
              <w:divBdr>
                <w:top w:val="none" w:sz="0" w:space="0" w:color="auto"/>
                <w:left w:val="none" w:sz="0" w:space="0" w:color="auto"/>
                <w:bottom w:val="none" w:sz="0" w:space="0" w:color="auto"/>
                <w:right w:val="none" w:sz="0" w:space="0" w:color="auto"/>
              </w:divBdr>
              <w:divsChild>
                <w:div w:id="1520898732">
                  <w:marLeft w:val="0"/>
                  <w:marRight w:val="0"/>
                  <w:marTop w:val="0"/>
                  <w:marBottom w:val="0"/>
                  <w:divBdr>
                    <w:top w:val="none" w:sz="0" w:space="0" w:color="auto"/>
                    <w:left w:val="none" w:sz="0" w:space="0" w:color="auto"/>
                    <w:bottom w:val="none" w:sz="0" w:space="0" w:color="auto"/>
                    <w:right w:val="none" w:sz="0" w:space="0" w:color="auto"/>
                  </w:divBdr>
                </w:div>
              </w:divsChild>
            </w:div>
            <w:div w:id="2046364310">
              <w:marLeft w:val="0"/>
              <w:marRight w:val="0"/>
              <w:marTop w:val="0"/>
              <w:marBottom w:val="0"/>
              <w:divBdr>
                <w:top w:val="none" w:sz="0" w:space="0" w:color="auto"/>
                <w:left w:val="none" w:sz="0" w:space="0" w:color="auto"/>
                <w:bottom w:val="none" w:sz="0" w:space="0" w:color="auto"/>
                <w:right w:val="none" w:sz="0" w:space="0" w:color="auto"/>
              </w:divBdr>
              <w:divsChild>
                <w:div w:id="1653413669">
                  <w:marLeft w:val="0"/>
                  <w:marRight w:val="0"/>
                  <w:marTop w:val="0"/>
                  <w:marBottom w:val="0"/>
                  <w:divBdr>
                    <w:top w:val="none" w:sz="0" w:space="0" w:color="auto"/>
                    <w:left w:val="none" w:sz="0" w:space="0" w:color="auto"/>
                    <w:bottom w:val="none" w:sz="0" w:space="0" w:color="auto"/>
                    <w:right w:val="none" w:sz="0" w:space="0" w:color="auto"/>
                  </w:divBdr>
                </w:div>
              </w:divsChild>
            </w:div>
            <w:div w:id="349457760">
              <w:marLeft w:val="0"/>
              <w:marRight w:val="0"/>
              <w:marTop w:val="0"/>
              <w:marBottom w:val="0"/>
              <w:divBdr>
                <w:top w:val="none" w:sz="0" w:space="0" w:color="auto"/>
                <w:left w:val="none" w:sz="0" w:space="0" w:color="auto"/>
                <w:bottom w:val="none" w:sz="0" w:space="0" w:color="auto"/>
                <w:right w:val="none" w:sz="0" w:space="0" w:color="auto"/>
              </w:divBdr>
              <w:divsChild>
                <w:div w:id="697396576">
                  <w:marLeft w:val="0"/>
                  <w:marRight w:val="0"/>
                  <w:marTop w:val="0"/>
                  <w:marBottom w:val="0"/>
                  <w:divBdr>
                    <w:top w:val="none" w:sz="0" w:space="0" w:color="auto"/>
                    <w:left w:val="none" w:sz="0" w:space="0" w:color="auto"/>
                    <w:bottom w:val="none" w:sz="0" w:space="0" w:color="auto"/>
                    <w:right w:val="none" w:sz="0" w:space="0" w:color="auto"/>
                  </w:divBdr>
                </w:div>
              </w:divsChild>
            </w:div>
            <w:div w:id="385685612">
              <w:marLeft w:val="0"/>
              <w:marRight w:val="0"/>
              <w:marTop w:val="0"/>
              <w:marBottom w:val="0"/>
              <w:divBdr>
                <w:top w:val="none" w:sz="0" w:space="0" w:color="auto"/>
                <w:left w:val="none" w:sz="0" w:space="0" w:color="auto"/>
                <w:bottom w:val="none" w:sz="0" w:space="0" w:color="auto"/>
                <w:right w:val="none" w:sz="0" w:space="0" w:color="auto"/>
              </w:divBdr>
              <w:divsChild>
                <w:div w:id="353991">
                  <w:marLeft w:val="0"/>
                  <w:marRight w:val="0"/>
                  <w:marTop w:val="0"/>
                  <w:marBottom w:val="0"/>
                  <w:divBdr>
                    <w:top w:val="none" w:sz="0" w:space="0" w:color="auto"/>
                    <w:left w:val="none" w:sz="0" w:space="0" w:color="auto"/>
                    <w:bottom w:val="none" w:sz="0" w:space="0" w:color="auto"/>
                    <w:right w:val="none" w:sz="0" w:space="0" w:color="auto"/>
                  </w:divBdr>
                </w:div>
              </w:divsChild>
            </w:div>
            <w:div w:id="1301303693">
              <w:marLeft w:val="0"/>
              <w:marRight w:val="0"/>
              <w:marTop w:val="0"/>
              <w:marBottom w:val="0"/>
              <w:divBdr>
                <w:top w:val="none" w:sz="0" w:space="0" w:color="auto"/>
                <w:left w:val="none" w:sz="0" w:space="0" w:color="auto"/>
                <w:bottom w:val="none" w:sz="0" w:space="0" w:color="auto"/>
                <w:right w:val="none" w:sz="0" w:space="0" w:color="auto"/>
              </w:divBdr>
              <w:divsChild>
                <w:div w:id="859051565">
                  <w:marLeft w:val="0"/>
                  <w:marRight w:val="0"/>
                  <w:marTop w:val="0"/>
                  <w:marBottom w:val="0"/>
                  <w:divBdr>
                    <w:top w:val="none" w:sz="0" w:space="0" w:color="auto"/>
                    <w:left w:val="none" w:sz="0" w:space="0" w:color="auto"/>
                    <w:bottom w:val="none" w:sz="0" w:space="0" w:color="auto"/>
                    <w:right w:val="none" w:sz="0" w:space="0" w:color="auto"/>
                  </w:divBdr>
                </w:div>
              </w:divsChild>
            </w:div>
            <w:div w:id="1169297917">
              <w:marLeft w:val="0"/>
              <w:marRight w:val="0"/>
              <w:marTop w:val="0"/>
              <w:marBottom w:val="0"/>
              <w:divBdr>
                <w:top w:val="none" w:sz="0" w:space="0" w:color="auto"/>
                <w:left w:val="none" w:sz="0" w:space="0" w:color="auto"/>
                <w:bottom w:val="none" w:sz="0" w:space="0" w:color="auto"/>
                <w:right w:val="none" w:sz="0" w:space="0" w:color="auto"/>
              </w:divBdr>
              <w:divsChild>
                <w:div w:id="1056663825">
                  <w:marLeft w:val="0"/>
                  <w:marRight w:val="0"/>
                  <w:marTop w:val="0"/>
                  <w:marBottom w:val="0"/>
                  <w:divBdr>
                    <w:top w:val="none" w:sz="0" w:space="0" w:color="auto"/>
                    <w:left w:val="none" w:sz="0" w:space="0" w:color="auto"/>
                    <w:bottom w:val="none" w:sz="0" w:space="0" w:color="auto"/>
                    <w:right w:val="none" w:sz="0" w:space="0" w:color="auto"/>
                  </w:divBdr>
                </w:div>
              </w:divsChild>
            </w:div>
            <w:div w:id="1828740604">
              <w:marLeft w:val="0"/>
              <w:marRight w:val="0"/>
              <w:marTop w:val="0"/>
              <w:marBottom w:val="0"/>
              <w:divBdr>
                <w:top w:val="none" w:sz="0" w:space="0" w:color="auto"/>
                <w:left w:val="none" w:sz="0" w:space="0" w:color="auto"/>
                <w:bottom w:val="none" w:sz="0" w:space="0" w:color="auto"/>
                <w:right w:val="none" w:sz="0" w:space="0" w:color="auto"/>
              </w:divBdr>
              <w:divsChild>
                <w:div w:id="6838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6323">
          <w:marLeft w:val="0"/>
          <w:marRight w:val="0"/>
          <w:marTop w:val="0"/>
          <w:marBottom w:val="0"/>
          <w:divBdr>
            <w:top w:val="none" w:sz="0" w:space="0" w:color="auto"/>
            <w:left w:val="none" w:sz="0" w:space="0" w:color="auto"/>
            <w:bottom w:val="none" w:sz="0" w:space="0" w:color="auto"/>
            <w:right w:val="none" w:sz="0" w:space="0" w:color="auto"/>
          </w:divBdr>
          <w:divsChild>
            <w:div w:id="1976056776">
              <w:marLeft w:val="0"/>
              <w:marRight w:val="0"/>
              <w:marTop w:val="0"/>
              <w:marBottom w:val="0"/>
              <w:divBdr>
                <w:top w:val="none" w:sz="0" w:space="0" w:color="auto"/>
                <w:left w:val="none" w:sz="0" w:space="0" w:color="auto"/>
                <w:bottom w:val="none" w:sz="0" w:space="0" w:color="auto"/>
                <w:right w:val="none" w:sz="0" w:space="0" w:color="auto"/>
              </w:divBdr>
              <w:divsChild>
                <w:div w:id="1324116942">
                  <w:marLeft w:val="0"/>
                  <w:marRight w:val="0"/>
                  <w:marTop w:val="0"/>
                  <w:marBottom w:val="0"/>
                  <w:divBdr>
                    <w:top w:val="none" w:sz="0" w:space="0" w:color="auto"/>
                    <w:left w:val="none" w:sz="0" w:space="0" w:color="auto"/>
                    <w:bottom w:val="none" w:sz="0" w:space="0" w:color="auto"/>
                    <w:right w:val="none" w:sz="0" w:space="0" w:color="auto"/>
                  </w:divBdr>
                </w:div>
              </w:divsChild>
            </w:div>
            <w:div w:id="1716923615">
              <w:marLeft w:val="0"/>
              <w:marRight w:val="0"/>
              <w:marTop w:val="0"/>
              <w:marBottom w:val="0"/>
              <w:divBdr>
                <w:top w:val="none" w:sz="0" w:space="0" w:color="auto"/>
                <w:left w:val="none" w:sz="0" w:space="0" w:color="auto"/>
                <w:bottom w:val="none" w:sz="0" w:space="0" w:color="auto"/>
                <w:right w:val="none" w:sz="0" w:space="0" w:color="auto"/>
              </w:divBdr>
              <w:divsChild>
                <w:div w:id="163202616">
                  <w:marLeft w:val="0"/>
                  <w:marRight w:val="0"/>
                  <w:marTop w:val="0"/>
                  <w:marBottom w:val="0"/>
                  <w:divBdr>
                    <w:top w:val="none" w:sz="0" w:space="0" w:color="auto"/>
                    <w:left w:val="none" w:sz="0" w:space="0" w:color="auto"/>
                    <w:bottom w:val="none" w:sz="0" w:space="0" w:color="auto"/>
                    <w:right w:val="none" w:sz="0" w:space="0" w:color="auto"/>
                  </w:divBdr>
                </w:div>
              </w:divsChild>
            </w:div>
            <w:div w:id="1155604031">
              <w:marLeft w:val="0"/>
              <w:marRight w:val="0"/>
              <w:marTop w:val="0"/>
              <w:marBottom w:val="0"/>
              <w:divBdr>
                <w:top w:val="none" w:sz="0" w:space="0" w:color="auto"/>
                <w:left w:val="none" w:sz="0" w:space="0" w:color="auto"/>
                <w:bottom w:val="none" w:sz="0" w:space="0" w:color="auto"/>
                <w:right w:val="none" w:sz="0" w:space="0" w:color="auto"/>
              </w:divBdr>
              <w:divsChild>
                <w:div w:id="208803046">
                  <w:marLeft w:val="0"/>
                  <w:marRight w:val="0"/>
                  <w:marTop w:val="0"/>
                  <w:marBottom w:val="0"/>
                  <w:divBdr>
                    <w:top w:val="none" w:sz="0" w:space="0" w:color="auto"/>
                    <w:left w:val="none" w:sz="0" w:space="0" w:color="auto"/>
                    <w:bottom w:val="none" w:sz="0" w:space="0" w:color="auto"/>
                    <w:right w:val="none" w:sz="0" w:space="0" w:color="auto"/>
                  </w:divBdr>
                </w:div>
              </w:divsChild>
            </w:div>
            <w:div w:id="1484423147">
              <w:marLeft w:val="0"/>
              <w:marRight w:val="0"/>
              <w:marTop w:val="0"/>
              <w:marBottom w:val="0"/>
              <w:divBdr>
                <w:top w:val="none" w:sz="0" w:space="0" w:color="auto"/>
                <w:left w:val="none" w:sz="0" w:space="0" w:color="auto"/>
                <w:bottom w:val="none" w:sz="0" w:space="0" w:color="auto"/>
                <w:right w:val="none" w:sz="0" w:space="0" w:color="auto"/>
              </w:divBdr>
              <w:divsChild>
                <w:div w:id="1830560696">
                  <w:marLeft w:val="0"/>
                  <w:marRight w:val="0"/>
                  <w:marTop w:val="0"/>
                  <w:marBottom w:val="0"/>
                  <w:divBdr>
                    <w:top w:val="none" w:sz="0" w:space="0" w:color="auto"/>
                    <w:left w:val="none" w:sz="0" w:space="0" w:color="auto"/>
                    <w:bottom w:val="none" w:sz="0" w:space="0" w:color="auto"/>
                    <w:right w:val="none" w:sz="0" w:space="0" w:color="auto"/>
                  </w:divBdr>
                </w:div>
              </w:divsChild>
            </w:div>
            <w:div w:id="1301038587">
              <w:marLeft w:val="0"/>
              <w:marRight w:val="0"/>
              <w:marTop w:val="0"/>
              <w:marBottom w:val="0"/>
              <w:divBdr>
                <w:top w:val="none" w:sz="0" w:space="0" w:color="auto"/>
                <w:left w:val="none" w:sz="0" w:space="0" w:color="auto"/>
                <w:bottom w:val="none" w:sz="0" w:space="0" w:color="auto"/>
                <w:right w:val="none" w:sz="0" w:space="0" w:color="auto"/>
              </w:divBdr>
              <w:divsChild>
                <w:div w:id="2066292677">
                  <w:marLeft w:val="0"/>
                  <w:marRight w:val="0"/>
                  <w:marTop w:val="0"/>
                  <w:marBottom w:val="0"/>
                  <w:divBdr>
                    <w:top w:val="none" w:sz="0" w:space="0" w:color="auto"/>
                    <w:left w:val="none" w:sz="0" w:space="0" w:color="auto"/>
                    <w:bottom w:val="none" w:sz="0" w:space="0" w:color="auto"/>
                    <w:right w:val="none" w:sz="0" w:space="0" w:color="auto"/>
                  </w:divBdr>
                </w:div>
              </w:divsChild>
            </w:div>
            <w:div w:id="1376927591">
              <w:marLeft w:val="0"/>
              <w:marRight w:val="0"/>
              <w:marTop w:val="0"/>
              <w:marBottom w:val="0"/>
              <w:divBdr>
                <w:top w:val="none" w:sz="0" w:space="0" w:color="auto"/>
                <w:left w:val="none" w:sz="0" w:space="0" w:color="auto"/>
                <w:bottom w:val="none" w:sz="0" w:space="0" w:color="auto"/>
                <w:right w:val="none" w:sz="0" w:space="0" w:color="auto"/>
              </w:divBdr>
            </w:div>
          </w:divsChild>
        </w:div>
        <w:div w:id="28997733">
          <w:marLeft w:val="0"/>
          <w:marRight w:val="0"/>
          <w:marTop w:val="0"/>
          <w:marBottom w:val="0"/>
          <w:divBdr>
            <w:top w:val="none" w:sz="0" w:space="0" w:color="auto"/>
            <w:left w:val="none" w:sz="0" w:space="0" w:color="auto"/>
            <w:bottom w:val="none" w:sz="0" w:space="0" w:color="auto"/>
            <w:right w:val="none" w:sz="0" w:space="0" w:color="auto"/>
          </w:divBdr>
          <w:divsChild>
            <w:div w:id="2076388372">
              <w:marLeft w:val="0"/>
              <w:marRight w:val="0"/>
              <w:marTop w:val="0"/>
              <w:marBottom w:val="0"/>
              <w:divBdr>
                <w:top w:val="none" w:sz="0" w:space="0" w:color="auto"/>
                <w:left w:val="none" w:sz="0" w:space="0" w:color="auto"/>
                <w:bottom w:val="none" w:sz="0" w:space="0" w:color="auto"/>
                <w:right w:val="none" w:sz="0" w:space="0" w:color="auto"/>
              </w:divBdr>
              <w:divsChild>
                <w:div w:id="163470629">
                  <w:marLeft w:val="0"/>
                  <w:marRight w:val="0"/>
                  <w:marTop w:val="0"/>
                  <w:marBottom w:val="0"/>
                  <w:divBdr>
                    <w:top w:val="none" w:sz="0" w:space="0" w:color="auto"/>
                    <w:left w:val="none" w:sz="0" w:space="0" w:color="auto"/>
                    <w:bottom w:val="none" w:sz="0" w:space="0" w:color="auto"/>
                    <w:right w:val="none" w:sz="0" w:space="0" w:color="auto"/>
                  </w:divBdr>
                </w:div>
              </w:divsChild>
            </w:div>
            <w:div w:id="387848092">
              <w:marLeft w:val="0"/>
              <w:marRight w:val="0"/>
              <w:marTop w:val="0"/>
              <w:marBottom w:val="0"/>
              <w:divBdr>
                <w:top w:val="none" w:sz="0" w:space="0" w:color="auto"/>
                <w:left w:val="none" w:sz="0" w:space="0" w:color="auto"/>
                <w:bottom w:val="none" w:sz="0" w:space="0" w:color="auto"/>
                <w:right w:val="none" w:sz="0" w:space="0" w:color="auto"/>
              </w:divBdr>
              <w:divsChild>
                <w:div w:id="303432361">
                  <w:marLeft w:val="0"/>
                  <w:marRight w:val="0"/>
                  <w:marTop w:val="0"/>
                  <w:marBottom w:val="0"/>
                  <w:divBdr>
                    <w:top w:val="none" w:sz="0" w:space="0" w:color="auto"/>
                    <w:left w:val="none" w:sz="0" w:space="0" w:color="auto"/>
                    <w:bottom w:val="none" w:sz="0" w:space="0" w:color="auto"/>
                    <w:right w:val="none" w:sz="0" w:space="0" w:color="auto"/>
                  </w:divBdr>
                </w:div>
              </w:divsChild>
            </w:div>
            <w:div w:id="1456950164">
              <w:marLeft w:val="0"/>
              <w:marRight w:val="0"/>
              <w:marTop w:val="0"/>
              <w:marBottom w:val="0"/>
              <w:divBdr>
                <w:top w:val="none" w:sz="0" w:space="0" w:color="auto"/>
                <w:left w:val="none" w:sz="0" w:space="0" w:color="auto"/>
                <w:bottom w:val="none" w:sz="0" w:space="0" w:color="auto"/>
                <w:right w:val="none" w:sz="0" w:space="0" w:color="auto"/>
              </w:divBdr>
              <w:divsChild>
                <w:div w:id="1418676278">
                  <w:marLeft w:val="0"/>
                  <w:marRight w:val="0"/>
                  <w:marTop w:val="0"/>
                  <w:marBottom w:val="0"/>
                  <w:divBdr>
                    <w:top w:val="none" w:sz="0" w:space="0" w:color="auto"/>
                    <w:left w:val="none" w:sz="0" w:space="0" w:color="auto"/>
                    <w:bottom w:val="none" w:sz="0" w:space="0" w:color="auto"/>
                    <w:right w:val="none" w:sz="0" w:space="0" w:color="auto"/>
                  </w:divBdr>
                </w:div>
              </w:divsChild>
            </w:div>
            <w:div w:id="399138951">
              <w:marLeft w:val="0"/>
              <w:marRight w:val="0"/>
              <w:marTop w:val="0"/>
              <w:marBottom w:val="0"/>
              <w:divBdr>
                <w:top w:val="none" w:sz="0" w:space="0" w:color="auto"/>
                <w:left w:val="none" w:sz="0" w:space="0" w:color="auto"/>
                <w:bottom w:val="none" w:sz="0" w:space="0" w:color="auto"/>
                <w:right w:val="none" w:sz="0" w:space="0" w:color="auto"/>
              </w:divBdr>
              <w:divsChild>
                <w:div w:id="105276924">
                  <w:marLeft w:val="0"/>
                  <w:marRight w:val="0"/>
                  <w:marTop w:val="0"/>
                  <w:marBottom w:val="0"/>
                  <w:divBdr>
                    <w:top w:val="none" w:sz="0" w:space="0" w:color="auto"/>
                    <w:left w:val="none" w:sz="0" w:space="0" w:color="auto"/>
                    <w:bottom w:val="none" w:sz="0" w:space="0" w:color="auto"/>
                    <w:right w:val="none" w:sz="0" w:space="0" w:color="auto"/>
                  </w:divBdr>
                </w:div>
              </w:divsChild>
            </w:div>
            <w:div w:id="1454668448">
              <w:marLeft w:val="0"/>
              <w:marRight w:val="0"/>
              <w:marTop w:val="0"/>
              <w:marBottom w:val="0"/>
              <w:divBdr>
                <w:top w:val="none" w:sz="0" w:space="0" w:color="auto"/>
                <w:left w:val="none" w:sz="0" w:space="0" w:color="auto"/>
                <w:bottom w:val="none" w:sz="0" w:space="0" w:color="auto"/>
                <w:right w:val="none" w:sz="0" w:space="0" w:color="auto"/>
              </w:divBdr>
              <w:divsChild>
                <w:div w:id="679703612">
                  <w:marLeft w:val="0"/>
                  <w:marRight w:val="0"/>
                  <w:marTop w:val="0"/>
                  <w:marBottom w:val="0"/>
                  <w:divBdr>
                    <w:top w:val="none" w:sz="0" w:space="0" w:color="auto"/>
                    <w:left w:val="none" w:sz="0" w:space="0" w:color="auto"/>
                    <w:bottom w:val="none" w:sz="0" w:space="0" w:color="auto"/>
                    <w:right w:val="none" w:sz="0" w:space="0" w:color="auto"/>
                  </w:divBdr>
                </w:div>
              </w:divsChild>
            </w:div>
            <w:div w:id="524908080">
              <w:marLeft w:val="0"/>
              <w:marRight w:val="0"/>
              <w:marTop w:val="0"/>
              <w:marBottom w:val="0"/>
              <w:divBdr>
                <w:top w:val="none" w:sz="0" w:space="0" w:color="auto"/>
                <w:left w:val="none" w:sz="0" w:space="0" w:color="auto"/>
                <w:bottom w:val="none" w:sz="0" w:space="0" w:color="auto"/>
                <w:right w:val="none" w:sz="0" w:space="0" w:color="auto"/>
              </w:divBdr>
            </w:div>
          </w:divsChild>
        </w:div>
        <w:div w:id="116685392">
          <w:marLeft w:val="0"/>
          <w:marRight w:val="0"/>
          <w:marTop w:val="0"/>
          <w:marBottom w:val="0"/>
          <w:divBdr>
            <w:top w:val="none" w:sz="0" w:space="0" w:color="auto"/>
            <w:left w:val="none" w:sz="0" w:space="0" w:color="auto"/>
            <w:bottom w:val="none" w:sz="0" w:space="0" w:color="auto"/>
            <w:right w:val="none" w:sz="0" w:space="0" w:color="auto"/>
          </w:divBdr>
          <w:divsChild>
            <w:div w:id="1055543345">
              <w:marLeft w:val="0"/>
              <w:marRight w:val="0"/>
              <w:marTop w:val="0"/>
              <w:marBottom w:val="0"/>
              <w:divBdr>
                <w:top w:val="none" w:sz="0" w:space="0" w:color="auto"/>
                <w:left w:val="none" w:sz="0" w:space="0" w:color="auto"/>
                <w:bottom w:val="none" w:sz="0" w:space="0" w:color="auto"/>
                <w:right w:val="none" w:sz="0" w:space="0" w:color="auto"/>
              </w:divBdr>
              <w:divsChild>
                <w:div w:id="1722436458">
                  <w:marLeft w:val="0"/>
                  <w:marRight w:val="0"/>
                  <w:marTop w:val="0"/>
                  <w:marBottom w:val="0"/>
                  <w:divBdr>
                    <w:top w:val="none" w:sz="0" w:space="0" w:color="auto"/>
                    <w:left w:val="none" w:sz="0" w:space="0" w:color="auto"/>
                    <w:bottom w:val="none" w:sz="0" w:space="0" w:color="auto"/>
                    <w:right w:val="none" w:sz="0" w:space="0" w:color="auto"/>
                  </w:divBdr>
                </w:div>
              </w:divsChild>
            </w:div>
            <w:div w:id="2032564299">
              <w:marLeft w:val="0"/>
              <w:marRight w:val="0"/>
              <w:marTop w:val="0"/>
              <w:marBottom w:val="0"/>
              <w:divBdr>
                <w:top w:val="none" w:sz="0" w:space="0" w:color="auto"/>
                <w:left w:val="none" w:sz="0" w:space="0" w:color="auto"/>
                <w:bottom w:val="none" w:sz="0" w:space="0" w:color="auto"/>
                <w:right w:val="none" w:sz="0" w:space="0" w:color="auto"/>
              </w:divBdr>
            </w:div>
          </w:divsChild>
        </w:div>
        <w:div w:id="804355572">
          <w:marLeft w:val="0"/>
          <w:marRight w:val="0"/>
          <w:marTop w:val="0"/>
          <w:marBottom w:val="0"/>
          <w:divBdr>
            <w:top w:val="none" w:sz="0" w:space="0" w:color="auto"/>
            <w:left w:val="none" w:sz="0" w:space="0" w:color="auto"/>
            <w:bottom w:val="none" w:sz="0" w:space="0" w:color="auto"/>
            <w:right w:val="none" w:sz="0" w:space="0" w:color="auto"/>
          </w:divBdr>
          <w:divsChild>
            <w:div w:id="634798579">
              <w:marLeft w:val="0"/>
              <w:marRight w:val="0"/>
              <w:marTop w:val="0"/>
              <w:marBottom w:val="0"/>
              <w:divBdr>
                <w:top w:val="none" w:sz="0" w:space="0" w:color="auto"/>
                <w:left w:val="none" w:sz="0" w:space="0" w:color="auto"/>
                <w:bottom w:val="none" w:sz="0" w:space="0" w:color="auto"/>
                <w:right w:val="none" w:sz="0" w:space="0" w:color="auto"/>
              </w:divBdr>
              <w:divsChild>
                <w:div w:id="19251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0741">
      <w:bodyDiv w:val="1"/>
      <w:marLeft w:val="0"/>
      <w:marRight w:val="0"/>
      <w:marTop w:val="0"/>
      <w:marBottom w:val="0"/>
      <w:divBdr>
        <w:top w:val="none" w:sz="0" w:space="0" w:color="auto"/>
        <w:left w:val="none" w:sz="0" w:space="0" w:color="auto"/>
        <w:bottom w:val="none" w:sz="0" w:space="0" w:color="auto"/>
        <w:right w:val="none" w:sz="0" w:space="0" w:color="auto"/>
      </w:divBdr>
      <w:divsChild>
        <w:div w:id="276841067">
          <w:marLeft w:val="0"/>
          <w:marRight w:val="0"/>
          <w:marTop w:val="0"/>
          <w:marBottom w:val="0"/>
          <w:divBdr>
            <w:top w:val="none" w:sz="0" w:space="0" w:color="auto"/>
            <w:left w:val="none" w:sz="0" w:space="0" w:color="auto"/>
            <w:bottom w:val="none" w:sz="0" w:space="0" w:color="auto"/>
            <w:right w:val="none" w:sz="0" w:space="0" w:color="auto"/>
          </w:divBdr>
          <w:divsChild>
            <w:div w:id="2027318030">
              <w:marLeft w:val="0"/>
              <w:marRight w:val="0"/>
              <w:marTop w:val="0"/>
              <w:marBottom w:val="0"/>
              <w:divBdr>
                <w:top w:val="none" w:sz="0" w:space="0" w:color="auto"/>
                <w:left w:val="none" w:sz="0" w:space="0" w:color="auto"/>
                <w:bottom w:val="none" w:sz="0" w:space="0" w:color="auto"/>
                <w:right w:val="none" w:sz="0" w:space="0" w:color="auto"/>
              </w:divBdr>
              <w:divsChild>
                <w:div w:id="1901209019">
                  <w:marLeft w:val="0"/>
                  <w:marRight w:val="0"/>
                  <w:marTop w:val="0"/>
                  <w:marBottom w:val="0"/>
                  <w:divBdr>
                    <w:top w:val="none" w:sz="0" w:space="0" w:color="auto"/>
                    <w:left w:val="none" w:sz="0" w:space="0" w:color="auto"/>
                    <w:bottom w:val="none" w:sz="0" w:space="0" w:color="auto"/>
                    <w:right w:val="none" w:sz="0" w:space="0" w:color="auto"/>
                  </w:divBdr>
                </w:div>
              </w:divsChild>
            </w:div>
            <w:div w:id="215776205">
              <w:marLeft w:val="0"/>
              <w:marRight w:val="0"/>
              <w:marTop w:val="0"/>
              <w:marBottom w:val="0"/>
              <w:divBdr>
                <w:top w:val="none" w:sz="0" w:space="0" w:color="auto"/>
                <w:left w:val="none" w:sz="0" w:space="0" w:color="auto"/>
                <w:bottom w:val="none" w:sz="0" w:space="0" w:color="auto"/>
                <w:right w:val="none" w:sz="0" w:space="0" w:color="auto"/>
              </w:divBdr>
              <w:divsChild>
                <w:div w:id="5458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569">
          <w:marLeft w:val="0"/>
          <w:marRight w:val="0"/>
          <w:marTop w:val="0"/>
          <w:marBottom w:val="0"/>
          <w:divBdr>
            <w:top w:val="none" w:sz="0" w:space="0" w:color="auto"/>
            <w:left w:val="none" w:sz="0" w:space="0" w:color="auto"/>
            <w:bottom w:val="none" w:sz="0" w:space="0" w:color="auto"/>
            <w:right w:val="none" w:sz="0" w:space="0" w:color="auto"/>
          </w:divBdr>
          <w:divsChild>
            <w:div w:id="1597323631">
              <w:marLeft w:val="0"/>
              <w:marRight w:val="0"/>
              <w:marTop w:val="0"/>
              <w:marBottom w:val="0"/>
              <w:divBdr>
                <w:top w:val="none" w:sz="0" w:space="0" w:color="auto"/>
                <w:left w:val="none" w:sz="0" w:space="0" w:color="auto"/>
                <w:bottom w:val="none" w:sz="0" w:space="0" w:color="auto"/>
                <w:right w:val="none" w:sz="0" w:space="0" w:color="auto"/>
              </w:divBdr>
              <w:divsChild>
                <w:div w:id="526413404">
                  <w:marLeft w:val="0"/>
                  <w:marRight w:val="0"/>
                  <w:marTop w:val="0"/>
                  <w:marBottom w:val="0"/>
                  <w:divBdr>
                    <w:top w:val="none" w:sz="0" w:space="0" w:color="auto"/>
                    <w:left w:val="none" w:sz="0" w:space="0" w:color="auto"/>
                    <w:bottom w:val="none" w:sz="0" w:space="0" w:color="auto"/>
                    <w:right w:val="none" w:sz="0" w:space="0" w:color="auto"/>
                  </w:divBdr>
                </w:div>
              </w:divsChild>
            </w:div>
            <w:div w:id="1632780743">
              <w:marLeft w:val="0"/>
              <w:marRight w:val="0"/>
              <w:marTop w:val="0"/>
              <w:marBottom w:val="0"/>
              <w:divBdr>
                <w:top w:val="none" w:sz="0" w:space="0" w:color="auto"/>
                <w:left w:val="none" w:sz="0" w:space="0" w:color="auto"/>
                <w:bottom w:val="none" w:sz="0" w:space="0" w:color="auto"/>
                <w:right w:val="none" w:sz="0" w:space="0" w:color="auto"/>
              </w:divBdr>
              <w:divsChild>
                <w:div w:id="2038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3284">
          <w:marLeft w:val="0"/>
          <w:marRight w:val="0"/>
          <w:marTop w:val="0"/>
          <w:marBottom w:val="0"/>
          <w:divBdr>
            <w:top w:val="none" w:sz="0" w:space="0" w:color="auto"/>
            <w:left w:val="none" w:sz="0" w:space="0" w:color="auto"/>
            <w:bottom w:val="none" w:sz="0" w:space="0" w:color="auto"/>
            <w:right w:val="none" w:sz="0" w:space="0" w:color="auto"/>
          </w:divBdr>
          <w:divsChild>
            <w:div w:id="1630279289">
              <w:marLeft w:val="0"/>
              <w:marRight w:val="0"/>
              <w:marTop w:val="0"/>
              <w:marBottom w:val="0"/>
              <w:divBdr>
                <w:top w:val="none" w:sz="0" w:space="0" w:color="auto"/>
                <w:left w:val="none" w:sz="0" w:space="0" w:color="auto"/>
                <w:bottom w:val="none" w:sz="0" w:space="0" w:color="auto"/>
                <w:right w:val="none" w:sz="0" w:space="0" w:color="auto"/>
              </w:divBdr>
              <w:divsChild>
                <w:div w:id="544560723">
                  <w:marLeft w:val="0"/>
                  <w:marRight w:val="0"/>
                  <w:marTop w:val="0"/>
                  <w:marBottom w:val="0"/>
                  <w:divBdr>
                    <w:top w:val="none" w:sz="0" w:space="0" w:color="auto"/>
                    <w:left w:val="none" w:sz="0" w:space="0" w:color="auto"/>
                    <w:bottom w:val="none" w:sz="0" w:space="0" w:color="auto"/>
                    <w:right w:val="none" w:sz="0" w:space="0" w:color="auto"/>
                  </w:divBdr>
                </w:div>
              </w:divsChild>
            </w:div>
            <w:div w:id="433212962">
              <w:marLeft w:val="0"/>
              <w:marRight w:val="0"/>
              <w:marTop w:val="0"/>
              <w:marBottom w:val="0"/>
              <w:divBdr>
                <w:top w:val="none" w:sz="0" w:space="0" w:color="auto"/>
                <w:left w:val="none" w:sz="0" w:space="0" w:color="auto"/>
                <w:bottom w:val="none" w:sz="0" w:space="0" w:color="auto"/>
                <w:right w:val="none" w:sz="0" w:space="0" w:color="auto"/>
              </w:divBdr>
              <w:divsChild>
                <w:div w:id="459884389">
                  <w:marLeft w:val="0"/>
                  <w:marRight w:val="0"/>
                  <w:marTop w:val="0"/>
                  <w:marBottom w:val="0"/>
                  <w:divBdr>
                    <w:top w:val="none" w:sz="0" w:space="0" w:color="auto"/>
                    <w:left w:val="none" w:sz="0" w:space="0" w:color="auto"/>
                    <w:bottom w:val="none" w:sz="0" w:space="0" w:color="auto"/>
                    <w:right w:val="none" w:sz="0" w:space="0" w:color="auto"/>
                  </w:divBdr>
                </w:div>
              </w:divsChild>
            </w:div>
            <w:div w:id="64307460">
              <w:marLeft w:val="0"/>
              <w:marRight w:val="0"/>
              <w:marTop w:val="0"/>
              <w:marBottom w:val="0"/>
              <w:divBdr>
                <w:top w:val="none" w:sz="0" w:space="0" w:color="auto"/>
                <w:left w:val="none" w:sz="0" w:space="0" w:color="auto"/>
                <w:bottom w:val="none" w:sz="0" w:space="0" w:color="auto"/>
                <w:right w:val="none" w:sz="0" w:space="0" w:color="auto"/>
              </w:divBdr>
              <w:divsChild>
                <w:div w:id="390009223">
                  <w:marLeft w:val="0"/>
                  <w:marRight w:val="0"/>
                  <w:marTop w:val="0"/>
                  <w:marBottom w:val="0"/>
                  <w:divBdr>
                    <w:top w:val="none" w:sz="0" w:space="0" w:color="auto"/>
                    <w:left w:val="none" w:sz="0" w:space="0" w:color="auto"/>
                    <w:bottom w:val="none" w:sz="0" w:space="0" w:color="auto"/>
                    <w:right w:val="none" w:sz="0" w:space="0" w:color="auto"/>
                  </w:divBdr>
                </w:div>
              </w:divsChild>
            </w:div>
            <w:div w:id="284851259">
              <w:marLeft w:val="0"/>
              <w:marRight w:val="0"/>
              <w:marTop w:val="0"/>
              <w:marBottom w:val="0"/>
              <w:divBdr>
                <w:top w:val="none" w:sz="0" w:space="0" w:color="auto"/>
                <w:left w:val="none" w:sz="0" w:space="0" w:color="auto"/>
                <w:bottom w:val="none" w:sz="0" w:space="0" w:color="auto"/>
                <w:right w:val="none" w:sz="0" w:space="0" w:color="auto"/>
              </w:divBdr>
              <w:divsChild>
                <w:div w:id="1237857834">
                  <w:marLeft w:val="0"/>
                  <w:marRight w:val="0"/>
                  <w:marTop w:val="0"/>
                  <w:marBottom w:val="0"/>
                  <w:divBdr>
                    <w:top w:val="none" w:sz="0" w:space="0" w:color="auto"/>
                    <w:left w:val="none" w:sz="0" w:space="0" w:color="auto"/>
                    <w:bottom w:val="none" w:sz="0" w:space="0" w:color="auto"/>
                    <w:right w:val="none" w:sz="0" w:space="0" w:color="auto"/>
                  </w:divBdr>
                </w:div>
              </w:divsChild>
            </w:div>
            <w:div w:id="295455276">
              <w:marLeft w:val="0"/>
              <w:marRight w:val="0"/>
              <w:marTop w:val="0"/>
              <w:marBottom w:val="0"/>
              <w:divBdr>
                <w:top w:val="none" w:sz="0" w:space="0" w:color="auto"/>
                <w:left w:val="none" w:sz="0" w:space="0" w:color="auto"/>
                <w:bottom w:val="none" w:sz="0" w:space="0" w:color="auto"/>
                <w:right w:val="none" w:sz="0" w:space="0" w:color="auto"/>
              </w:divBdr>
              <w:divsChild>
                <w:div w:id="311836386">
                  <w:marLeft w:val="0"/>
                  <w:marRight w:val="0"/>
                  <w:marTop w:val="0"/>
                  <w:marBottom w:val="0"/>
                  <w:divBdr>
                    <w:top w:val="none" w:sz="0" w:space="0" w:color="auto"/>
                    <w:left w:val="none" w:sz="0" w:space="0" w:color="auto"/>
                    <w:bottom w:val="none" w:sz="0" w:space="0" w:color="auto"/>
                    <w:right w:val="none" w:sz="0" w:space="0" w:color="auto"/>
                  </w:divBdr>
                </w:div>
              </w:divsChild>
            </w:div>
            <w:div w:id="90008021">
              <w:marLeft w:val="0"/>
              <w:marRight w:val="0"/>
              <w:marTop w:val="0"/>
              <w:marBottom w:val="0"/>
              <w:divBdr>
                <w:top w:val="none" w:sz="0" w:space="0" w:color="auto"/>
                <w:left w:val="none" w:sz="0" w:space="0" w:color="auto"/>
                <w:bottom w:val="none" w:sz="0" w:space="0" w:color="auto"/>
                <w:right w:val="none" w:sz="0" w:space="0" w:color="auto"/>
              </w:divBdr>
              <w:divsChild>
                <w:div w:id="491993335">
                  <w:marLeft w:val="0"/>
                  <w:marRight w:val="0"/>
                  <w:marTop w:val="0"/>
                  <w:marBottom w:val="0"/>
                  <w:divBdr>
                    <w:top w:val="none" w:sz="0" w:space="0" w:color="auto"/>
                    <w:left w:val="none" w:sz="0" w:space="0" w:color="auto"/>
                    <w:bottom w:val="none" w:sz="0" w:space="0" w:color="auto"/>
                    <w:right w:val="none" w:sz="0" w:space="0" w:color="auto"/>
                  </w:divBdr>
                </w:div>
              </w:divsChild>
            </w:div>
            <w:div w:id="82916386">
              <w:marLeft w:val="0"/>
              <w:marRight w:val="0"/>
              <w:marTop w:val="0"/>
              <w:marBottom w:val="0"/>
              <w:divBdr>
                <w:top w:val="none" w:sz="0" w:space="0" w:color="auto"/>
                <w:left w:val="none" w:sz="0" w:space="0" w:color="auto"/>
                <w:bottom w:val="none" w:sz="0" w:space="0" w:color="auto"/>
                <w:right w:val="none" w:sz="0" w:space="0" w:color="auto"/>
              </w:divBdr>
              <w:divsChild>
                <w:div w:id="1671174476">
                  <w:marLeft w:val="0"/>
                  <w:marRight w:val="0"/>
                  <w:marTop w:val="0"/>
                  <w:marBottom w:val="0"/>
                  <w:divBdr>
                    <w:top w:val="none" w:sz="0" w:space="0" w:color="auto"/>
                    <w:left w:val="none" w:sz="0" w:space="0" w:color="auto"/>
                    <w:bottom w:val="none" w:sz="0" w:space="0" w:color="auto"/>
                    <w:right w:val="none" w:sz="0" w:space="0" w:color="auto"/>
                  </w:divBdr>
                </w:div>
              </w:divsChild>
            </w:div>
            <w:div w:id="607469421">
              <w:marLeft w:val="0"/>
              <w:marRight w:val="0"/>
              <w:marTop w:val="0"/>
              <w:marBottom w:val="0"/>
              <w:divBdr>
                <w:top w:val="none" w:sz="0" w:space="0" w:color="auto"/>
                <w:left w:val="none" w:sz="0" w:space="0" w:color="auto"/>
                <w:bottom w:val="none" w:sz="0" w:space="0" w:color="auto"/>
                <w:right w:val="none" w:sz="0" w:space="0" w:color="auto"/>
              </w:divBdr>
              <w:divsChild>
                <w:div w:id="440492860">
                  <w:marLeft w:val="0"/>
                  <w:marRight w:val="0"/>
                  <w:marTop w:val="0"/>
                  <w:marBottom w:val="0"/>
                  <w:divBdr>
                    <w:top w:val="none" w:sz="0" w:space="0" w:color="auto"/>
                    <w:left w:val="none" w:sz="0" w:space="0" w:color="auto"/>
                    <w:bottom w:val="none" w:sz="0" w:space="0" w:color="auto"/>
                    <w:right w:val="none" w:sz="0" w:space="0" w:color="auto"/>
                  </w:divBdr>
                </w:div>
              </w:divsChild>
            </w:div>
            <w:div w:id="1920095082">
              <w:marLeft w:val="0"/>
              <w:marRight w:val="0"/>
              <w:marTop w:val="0"/>
              <w:marBottom w:val="0"/>
              <w:divBdr>
                <w:top w:val="none" w:sz="0" w:space="0" w:color="auto"/>
                <w:left w:val="none" w:sz="0" w:space="0" w:color="auto"/>
                <w:bottom w:val="none" w:sz="0" w:space="0" w:color="auto"/>
                <w:right w:val="none" w:sz="0" w:space="0" w:color="auto"/>
              </w:divBdr>
              <w:divsChild>
                <w:div w:id="6557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319">
          <w:marLeft w:val="0"/>
          <w:marRight w:val="0"/>
          <w:marTop w:val="0"/>
          <w:marBottom w:val="0"/>
          <w:divBdr>
            <w:top w:val="none" w:sz="0" w:space="0" w:color="auto"/>
            <w:left w:val="none" w:sz="0" w:space="0" w:color="auto"/>
            <w:bottom w:val="none" w:sz="0" w:space="0" w:color="auto"/>
            <w:right w:val="none" w:sz="0" w:space="0" w:color="auto"/>
          </w:divBdr>
          <w:divsChild>
            <w:div w:id="579869365">
              <w:marLeft w:val="0"/>
              <w:marRight w:val="0"/>
              <w:marTop w:val="0"/>
              <w:marBottom w:val="0"/>
              <w:divBdr>
                <w:top w:val="none" w:sz="0" w:space="0" w:color="auto"/>
                <w:left w:val="none" w:sz="0" w:space="0" w:color="auto"/>
                <w:bottom w:val="none" w:sz="0" w:space="0" w:color="auto"/>
                <w:right w:val="none" w:sz="0" w:space="0" w:color="auto"/>
              </w:divBdr>
              <w:divsChild>
                <w:div w:id="779032305">
                  <w:marLeft w:val="0"/>
                  <w:marRight w:val="0"/>
                  <w:marTop w:val="0"/>
                  <w:marBottom w:val="0"/>
                  <w:divBdr>
                    <w:top w:val="none" w:sz="0" w:space="0" w:color="auto"/>
                    <w:left w:val="none" w:sz="0" w:space="0" w:color="auto"/>
                    <w:bottom w:val="none" w:sz="0" w:space="0" w:color="auto"/>
                    <w:right w:val="none" w:sz="0" w:space="0" w:color="auto"/>
                  </w:divBdr>
                </w:div>
              </w:divsChild>
            </w:div>
            <w:div w:id="968125284">
              <w:marLeft w:val="0"/>
              <w:marRight w:val="0"/>
              <w:marTop w:val="0"/>
              <w:marBottom w:val="0"/>
              <w:divBdr>
                <w:top w:val="none" w:sz="0" w:space="0" w:color="auto"/>
                <w:left w:val="none" w:sz="0" w:space="0" w:color="auto"/>
                <w:bottom w:val="none" w:sz="0" w:space="0" w:color="auto"/>
                <w:right w:val="none" w:sz="0" w:space="0" w:color="auto"/>
              </w:divBdr>
              <w:divsChild>
                <w:div w:id="1195340776">
                  <w:marLeft w:val="0"/>
                  <w:marRight w:val="0"/>
                  <w:marTop w:val="0"/>
                  <w:marBottom w:val="0"/>
                  <w:divBdr>
                    <w:top w:val="none" w:sz="0" w:space="0" w:color="auto"/>
                    <w:left w:val="none" w:sz="0" w:space="0" w:color="auto"/>
                    <w:bottom w:val="none" w:sz="0" w:space="0" w:color="auto"/>
                    <w:right w:val="none" w:sz="0" w:space="0" w:color="auto"/>
                  </w:divBdr>
                </w:div>
              </w:divsChild>
            </w:div>
            <w:div w:id="491455297">
              <w:marLeft w:val="0"/>
              <w:marRight w:val="0"/>
              <w:marTop w:val="0"/>
              <w:marBottom w:val="0"/>
              <w:divBdr>
                <w:top w:val="none" w:sz="0" w:space="0" w:color="auto"/>
                <w:left w:val="none" w:sz="0" w:space="0" w:color="auto"/>
                <w:bottom w:val="none" w:sz="0" w:space="0" w:color="auto"/>
                <w:right w:val="none" w:sz="0" w:space="0" w:color="auto"/>
              </w:divBdr>
              <w:divsChild>
                <w:div w:id="2066445838">
                  <w:marLeft w:val="0"/>
                  <w:marRight w:val="0"/>
                  <w:marTop w:val="0"/>
                  <w:marBottom w:val="0"/>
                  <w:divBdr>
                    <w:top w:val="none" w:sz="0" w:space="0" w:color="auto"/>
                    <w:left w:val="none" w:sz="0" w:space="0" w:color="auto"/>
                    <w:bottom w:val="none" w:sz="0" w:space="0" w:color="auto"/>
                    <w:right w:val="none" w:sz="0" w:space="0" w:color="auto"/>
                  </w:divBdr>
                </w:div>
              </w:divsChild>
            </w:div>
            <w:div w:id="2088920006">
              <w:marLeft w:val="0"/>
              <w:marRight w:val="0"/>
              <w:marTop w:val="0"/>
              <w:marBottom w:val="0"/>
              <w:divBdr>
                <w:top w:val="none" w:sz="0" w:space="0" w:color="auto"/>
                <w:left w:val="none" w:sz="0" w:space="0" w:color="auto"/>
                <w:bottom w:val="none" w:sz="0" w:space="0" w:color="auto"/>
                <w:right w:val="none" w:sz="0" w:space="0" w:color="auto"/>
              </w:divBdr>
              <w:divsChild>
                <w:div w:id="1643466350">
                  <w:marLeft w:val="0"/>
                  <w:marRight w:val="0"/>
                  <w:marTop w:val="0"/>
                  <w:marBottom w:val="0"/>
                  <w:divBdr>
                    <w:top w:val="none" w:sz="0" w:space="0" w:color="auto"/>
                    <w:left w:val="none" w:sz="0" w:space="0" w:color="auto"/>
                    <w:bottom w:val="none" w:sz="0" w:space="0" w:color="auto"/>
                    <w:right w:val="none" w:sz="0" w:space="0" w:color="auto"/>
                  </w:divBdr>
                </w:div>
              </w:divsChild>
            </w:div>
            <w:div w:id="21102683">
              <w:marLeft w:val="0"/>
              <w:marRight w:val="0"/>
              <w:marTop w:val="0"/>
              <w:marBottom w:val="0"/>
              <w:divBdr>
                <w:top w:val="none" w:sz="0" w:space="0" w:color="auto"/>
                <w:left w:val="none" w:sz="0" w:space="0" w:color="auto"/>
                <w:bottom w:val="none" w:sz="0" w:space="0" w:color="auto"/>
                <w:right w:val="none" w:sz="0" w:space="0" w:color="auto"/>
              </w:divBdr>
              <w:divsChild>
                <w:div w:id="1602764074">
                  <w:marLeft w:val="0"/>
                  <w:marRight w:val="0"/>
                  <w:marTop w:val="0"/>
                  <w:marBottom w:val="0"/>
                  <w:divBdr>
                    <w:top w:val="none" w:sz="0" w:space="0" w:color="auto"/>
                    <w:left w:val="none" w:sz="0" w:space="0" w:color="auto"/>
                    <w:bottom w:val="none" w:sz="0" w:space="0" w:color="auto"/>
                    <w:right w:val="none" w:sz="0" w:space="0" w:color="auto"/>
                  </w:divBdr>
                </w:div>
              </w:divsChild>
            </w:div>
            <w:div w:id="695738326">
              <w:marLeft w:val="0"/>
              <w:marRight w:val="0"/>
              <w:marTop w:val="0"/>
              <w:marBottom w:val="0"/>
              <w:divBdr>
                <w:top w:val="none" w:sz="0" w:space="0" w:color="auto"/>
                <w:left w:val="none" w:sz="0" w:space="0" w:color="auto"/>
                <w:bottom w:val="none" w:sz="0" w:space="0" w:color="auto"/>
                <w:right w:val="none" w:sz="0" w:space="0" w:color="auto"/>
              </w:divBdr>
            </w:div>
          </w:divsChild>
        </w:div>
        <w:div w:id="1013533106">
          <w:marLeft w:val="0"/>
          <w:marRight w:val="0"/>
          <w:marTop w:val="0"/>
          <w:marBottom w:val="0"/>
          <w:divBdr>
            <w:top w:val="none" w:sz="0" w:space="0" w:color="auto"/>
            <w:left w:val="none" w:sz="0" w:space="0" w:color="auto"/>
            <w:bottom w:val="none" w:sz="0" w:space="0" w:color="auto"/>
            <w:right w:val="none" w:sz="0" w:space="0" w:color="auto"/>
          </w:divBdr>
          <w:divsChild>
            <w:div w:id="1850244954">
              <w:marLeft w:val="0"/>
              <w:marRight w:val="0"/>
              <w:marTop w:val="0"/>
              <w:marBottom w:val="0"/>
              <w:divBdr>
                <w:top w:val="none" w:sz="0" w:space="0" w:color="auto"/>
                <w:left w:val="none" w:sz="0" w:space="0" w:color="auto"/>
                <w:bottom w:val="none" w:sz="0" w:space="0" w:color="auto"/>
                <w:right w:val="none" w:sz="0" w:space="0" w:color="auto"/>
              </w:divBdr>
              <w:divsChild>
                <w:div w:id="67532858">
                  <w:marLeft w:val="0"/>
                  <w:marRight w:val="0"/>
                  <w:marTop w:val="0"/>
                  <w:marBottom w:val="0"/>
                  <w:divBdr>
                    <w:top w:val="none" w:sz="0" w:space="0" w:color="auto"/>
                    <w:left w:val="none" w:sz="0" w:space="0" w:color="auto"/>
                    <w:bottom w:val="none" w:sz="0" w:space="0" w:color="auto"/>
                    <w:right w:val="none" w:sz="0" w:space="0" w:color="auto"/>
                  </w:divBdr>
                </w:div>
              </w:divsChild>
            </w:div>
            <w:div w:id="2139832490">
              <w:marLeft w:val="0"/>
              <w:marRight w:val="0"/>
              <w:marTop w:val="0"/>
              <w:marBottom w:val="0"/>
              <w:divBdr>
                <w:top w:val="none" w:sz="0" w:space="0" w:color="auto"/>
                <w:left w:val="none" w:sz="0" w:space="0" w:color="auto"/>
                <w:bottom w:val="none" w:sz="0" w:space="0" w:color="auto"/>
                <w:right w:val="none" w:sz="0" w:space="0" w:color="auto"/>
              </w:divBdr>
              <w:divsChild>
                <w:div w:id="2059863707">
                  <w:marLeft w:val="0"/>
                  <w:marRight w:val="0"/>
                  <w:marTop w:val="0"/>
                  <w:marBottom w:val="0"/>
                  <w:divBdr>
                    <w:top w:val="none" w:sz="0" w:space="0" w:color="auto"/>
                    <w:left w:val="none" w:sz="0" w:space="0" w:color="auto"/>
                    <w:bottom w:val="none" w:sz="0" w:space="0" w:color="auto"/>
                    <w:right w:val="none" w:sz="0" w:space="0" w:color="auto"/>
                  </w:divBdr>
                </w:div>
              </w:divsChild>
            </w:div>
            <w:div w:id="178348297">
              <w:marLeft w:val="0"/>
              <w:marRight w:val="0"/>
              <w:marTop w:val="0"/>
              <w:marBottom w:val="0"/>
              <w:divBdr>
                <w:top w:val="none" w:sz="0" w:space="0" w:color="auto"/>
                <w:left w:val="none" w:sz="0" w:space="0" w:color="auto"/>
                <w:bottom w:val="none" w:sz="0" w:space="0" w:color="auto"/>
                <w:right w:val="none" w:sz="0" w:space="0" w:color="auto"/>
              </w:divBdr>
              <w:divsChild>
                <w:div w:id="1477797949">
                  <w:marLeft w:val="0"/>
                  <w:marRight w:val="0"/>
                  <w:marTop w:val="0"/>
                  <w:marBottom w:val="0"/>
                  <w:divBdr>
                    <w:top w:val="none" w:sz="0" w:space="0" w:color="auto"/>
                    <w:left w:val="none" w:sz="0" w:space="0" w:color="auto"/>
                    <w:bottom w:val="none" w:sz="0" w:space="0" w:color="auto"/>
                    <w:right w:val="none" w:sz="0" w:space="0" w:color="auto"/>
                  </w:divBdr>
                </w:div>
              </w:divsChild>
            </w:div>
            <w:div w:id="1101341743">
              <w:marLeft w:val="0"/>
              <w:marRight w:val="0"/>
              <w:marTop w:val="0"/>
              <w:marBottom w:val="0"/>
              <w:divBdr>
                <w:top w:val="none" w:sz="0" w:space="0" w:color="auto"/>
                <w:left w:val="none" w:sz="0" w:space="0" w:color="auto"/>
                <w:bottom w:val="none" w:sz="0" w:space="0" w:color="auto"/>
                <w:right w:val="none" w:sz="0" w:space="0" w:color="auto"/>
              </w:divBdr>
              <w:divsChild>
                <w:div w:id="801465643">
                  <w:marLeft w:val="0"/>
                  <w:marRight w:val="0"/>
                  <w:marTop w:val="0"/>
                  <w:marBottom w:val="0"/>
                  <w:divBdr>
                    <w:top w:val="none" w:sz="0" w:space="0" w:color="auto"/>
                    <w:left w:val="none" w:sz="0" w:space="0" w:color="auto"/>
                    <w:bottom w:val="none" w:sz="0" w:space="0" w:color="auto"/>
                    <w:right w:val="none" w:sz="0" w:space="0" w:color="auto"/>
                  </w:divBdr>
                </w:div>
              </w:divsChild>
            </w:div>
            <w:div w:id="1886015905">
              <w:marLeft w:val="0"/>
              <w:marRight w:val="0"/>
              <w:marTop w:val="0"/>
              <w:marBottom w:val="0"/>
              <w:divBdr>
                <w:top w:val="none" w:sz="0" w:space="0" w:color="auto"/>
                <w:left w:val="none" w:sz="0" w:space="0" w:color="auto"/>
                <w:bottom w:val="none" w:sz="0" w:space="0" w:color="auto"/>
                <w:right w:val="none" w:sz="0" w:space="0" w:color="auto"/>
              </w:divBdr>
              <w:divsChild>
                <w:div w:id="1887526097">
                  <w:marLeft w:val="0"/>
                  <w:marRight w:val="0"/>
                  <w:marTop w:val="0"/>
                  <w:marBottom w:val="0"/>
                  <w:divBdr>
                    <w:top w:val="none" w:sz="0" w:space="0" w:color="auto"/>
                    <w:left w:val="none" w:sz="0" w:space="0" w:color="auto"/>
                    <w:bottom w:val="none" w:sz="0" w:space="0" w:color="auto"/>
                    <w:right w:val="none" w:sz="0" w:space="0" w:color="auto"/>
                  </w:divBdr>
                </w:div>
              </w:divsChild>
            </w:div>
            <w:div w:id="1018771381">
              <w:marLeft w:val="0"/>
              <w:marRight w:val="0"/>
              <w:marTop w:val="0"/>
              <w:marBottom w:val="0"/>
              <w:divBdr>
                <w:top w:val="none" w:sz="0" w:space="0" w:color="auto"/>
                <w:left w:val="none" w:sz="0" w:space="0" w:color="auto"/>
                <w:bottom w:val="none" w:sz="0" w:space="0" w:color="auto"/>
                <w:right w:val="none" w:sz="0" w:space="0" w:color="auto"/>
              </w:divBdr>
            </w:div>
          </w:divsChild>
        </w:div>
        <w:div w:id="497502381">
          <w:marLeft w:val="0"/>
          <w:marRight w:val="0"/>
          <w:marTop w:val="0"/>
          <w:marBottom w:val="0"/>
          <w:divBdr>
            <w:top w:val="none" w:sz="0" w:space="0" w:color="auto"/>
            <w:left w:val="none" w:sz="0" w:space="0" w:color="auto"/>
            <w:bottom w:val="none" w:sz="0" w:space="0" w:color="auto"/>
            <w:right w:val="none" w:sz="0" w:space="0" w:color="auto"/>
          </w:divBdr>
          <w:divsChild>
            <w:div w:id="14891246">
              <w:marLeft w:val="0"/>
              <w:marRight w:val="0"/>
              <w:marTop w:val="0"/>
              <w:marBottom w:val="0"/>
              <w:divBdr>
                <w:top w:val="none" w:sz="0" w:space="0" w:color="auto"/>
                <w:left w:val="none" w:sz="0" w:space="0" w:color="auto"/>
                <w:bottom w:val="none" w:sz="0" w:space="0" w:color="auto"/>
                <w:right w:val="none" w:sz="0" w:space="0" w:color="auto"/>
              </w:divBdr>
              <w:divsChild>
                <w:div w:id="1415278323">
                  <w:marLeft w:val="0"/>
                  <w:marRight w:val="0"/>
                  <w:marTop w:val="0"/>
                  <w:marBottom w:val="0"/>
                  <w:divBdr>
                    <w:top w:val="none" w:sz="0" w:space="0" w:color="auto"/>
                    <w:left w:val="none" w:sz="0" w:space="0" w:color="auto"/>
                    <w:bottom w:val="none" w:sz="0" w:space="0" w:color="auto"/>
                    <w:right w:val="none" w:sz="0" w:space="0" w:color="auto"/>
                  </w:divBdr>
                </w:div>
              </w:divsChild>
            </w:div>
            <w:div w:id="1121343386">
              <w:marLeft w:val="0"/>
              <w:marRight w:val="0"/>
              <w:marTop w:val="0"/>
              <w:marBottom w:val="0"/>
              <w:divBdr>
                <w:top w:val="none" w:sz="0" w:space="0" w:color="auto"/>
                <w:left w:val="none" w:sz="0" w:space="0" w:color="auto"/>
                <w:bottom w:val="none" w:sz="0" w:space="0" w:color="auto"/>
                <w:right w:val="none" w:sz="0" w:space="0" w:color="auto"/>
              </w:divBdr>
            </w:div>
          </w:divsChild>
        </w:div>
        <w:div w:id="1019745226">
          <w:marLeft w:val="0"/>
          <w:marRight w:val="0"/>
          <w:marTop w:val="0"/>
          <w:marBottom w:val="0"/>
          <w:divBdr>
            <w:top w:val="none" w:sz="0" w:space="0" w:color="auto"/>
            <w:left w:val="none" w:sz="0" w:space="0" w:color="auto"/>
            <w:bottom w:val="none" w:sz="0" w:space="0" w:color="auto"/>
            <w:right w:val="none" w:sz="0" w:space="0" w:color="auto"/>
          </w:divBdr>
          <w:divsChild>
            <w:div w:id="147750502">
              <w:marLeft w:val="0"/>
              <w:marRight w:val="0"/>
              <w:marTop w:val="0"/>
              <w:marBottom w:val="0"/>
              <w:divBdr>
                <w:top w:val="none" w:sz="0" w:space="0" w:color="auto"/>
                <w:left w:val="none" w:sz="0" w:space="0" w:color="auto"/>
                <w:bottom w:val="none" w:sz="0" w:space="0" w:color="auto"/>
                <w:right w:val="none" w:sz="0" w:space="0" w:color="auto"/>
              </w:divBdr>
              <w:divsChild>
                <w:div w:id="9960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4653">
      <w:bodyDiv w:val="1"/>
      <w:marLeft w:val="0"/>
      <w:marRight w:val="0"/>
      <w:marTop w:val="0"/>
      <w:marBottom w:val="0"/>
      <w:divBdr>
        <w:top w:val="none" w:sz="0" w:space="0" w:color="auto"/>
        <w:left w:val="none" w:sz="0" w:space="0" w:color="auto"/>
        <w:bottom w:val="none" w:sz="0" w:space="0" w:color="auto"/>
        <w:right w:val="none" w:sz="0" w:space="0" w:color="auto"/>
      </w:divBdr>
      <w:divsChild>
        <w:div w:id="870454442">
          <w:marLeft w:val="0"/>
          <w:marRight w:val="0"/>
          <w:marTop w:val="0"/>
          <w:marBottom w:val="0"/>
          <w:divBdr>
            <w:top w:val="none" w:sz="0" w:space="0" w:color="auto"/>
            <w:left w:val="none" w:sz="0" w:space="0" w:color="auto"/>
            <w:bottom w:val="none" w:sz="0" w:space="0" w:color="auto"/>
            <w:right w:val="none" w:sz="0" w:space="0" w:color="auto"/>
          </w:divBdr>
          <w:divsChild>
            <w:div w:id="1297223524">
              <w:marLeft w:val="0"/>
              <w:marRight w:val="0"/>
              <w:marTop w:val="0"/>
              <w:marBottom w:val="0"/>
              <w:divBdr>
                <w:top w:val="none" w:sz="0" w:space="0" w:color="auto"/>
                <w:left w:val="none" w:sz="0" w:space="0" w:color="auto"/>
                <w:bottom w:val="none" w:sz="0" w:space="0" w:color="auto"/>
                <w:right w:val="none" w:sz="0" w:space="0" w:color="auto"/>
              </w:divBdr>
              <w:divsChild>
                <w:div w:id="1658999522">
                  <w:marLeft w:val="0"/>
                  <w:marRight w:val="0"/>
                  <w:marTop w:val="0"/>
                  <w:marBottom w:val="0"/>
                  <w:divBdr>
                    <w:top w:val="none" w:sz="0" w:space="0" w:color="auto"/>
                    <w:left w:val="none" w:sz="0" w:space="0" w:color="auto"/>
                    <w:bottom w:val="none" w:sz="0" w:space="0" w:color="auto"/>
                    <w:right w:val="none" w:sz="0" w:space="0" w:color="auto"/>
                  </w:divBdr>
                </w:div>
              </w:divsChild>
            </w:div>
            <w:div w:id="1032073574">
              <w:marLeft w:val="0"/>
              <w:marRight w:val="0"/>
              <w:marTop w:val="0"/>
              <w:marBottom w:val="0"/>
              <w:divBdr>
                <w:top w:val="none" w:sz="0" w:space="0" w:color="auto"/>
                <w:left w:val="none" w:sz="0" w:space="0" w:color="auto"/>
                <w:bottom w:val="none" w:sz="0" w:space="0" w:color="auto"/>
                <w:right w:val="none" w:sz="0" w:space="0" w:color="auto"/>
              </w:divBdr>
              <w:divsChild>
                <w:div w:id="1694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4556">
          <w:marLeft w:val="0"/>
          <w:marRight w:val="0"/>
          <w:marTop w:val="0"/>
          <w:marBottom w:val="0"/>
          <w:divBdr>
            <w:top w:val="none" w:sz="0" w:space="0" w:color="auto"/>
            <w:left w:val="none" w:sz="0" w:space="0" w:color="auto"/>
            <w:bottom w:val="none" w:sz="0" w:space="0" w:color="auto"/>
            <w:right w:val="none" w:sz="0" w:space="0" w:color="auto"/>
          </w:divBdr>
          <w:divsChild>
            <w:div w:id="467086600">
              <w:marLeft w:val="0"/>
              <w:marRight w:val="0"/>
              <w:marTop w:val="0"/>
              <w:marBottom w:val="0"/>
              <w:divBdr>
                <w:top w:val="none" w:sz="0" w:space="0" w:color="auto"/>
                <w:left w:val="none" w:sz="0" w:space="0" w:color="auto"/>
                <w:bottom w:val="none" w:sz="0" w:space="0" w:color="auto"/>
                <w:right w:val="none" w:sz="0" w:space="0" w:color="auto"/>
              </w:divBdr>
              <w:divsChild>
                <w:div w:id="1575118322">
                  <w:marLeft w:val="0"/>
                  <w:marRight w:val="0"/>
                  <w:marTop w:val="0"/>
                  <w:marBottom w:val="0"/>
                  <w:divBdr>
                    <w:top w:val="none" w:sz="0" w:space="0" w:color="auto"/>
                    <w:left w:val="none" w:sz="0" w:space="0" w:color="auto"/>
                    <w:bottom w:val="none" w:sz="0" w:space="0" w:color="auto"/>
                    <w:right w:val="none" w:sz="0" w:space="0" w:color="auto"/>
                  </w:divBdr>
                </w:div>
              </w:divsChild>
            </w:div>
            <w:div w:id="1020738357">
              <w:marLeft w:val="0"/>
              <w:marRight w:val="0"/>
              <w:marTop w:val="0"/>
              <w:marBottom w:val="0"/>
              <w:divBdr>
                <w:top w:val="none" w:sz="0" w:space="0" w:color="auto"/>
                <w:left w:val="none" w:sz="0" w:space="0" w:color="auto"/>
                <w:bottom w:val="none" w:sz="0" w:space="0" w:color="auto"/>
                <w:right w:val="none" w:sz="0" w:space="0" w:color="auto"/>
              </w:divBdr>
              <w:divsChild>
                <w:div w:id="7969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08">
          <w:marLeft w:val="0"/>
          <w:marRight w:val="0"/>
          <w:marTop w:val="0"/>
          <w:marBottom w:val="0"/>
          <w:divBdr>
            <w:top w:val="none" w:sz="0" w:space="0" w:color="auto"/>
            <w:left w:val="none" w:sz="0" w:space="0" w:color="auto"/>
            <w:bottom w:val="none" w:sz="0" w:space="0" w:color="auto"/>
            <w:right w:val="none" w:sz="0" w:space="0" w:color="auto"/>
          </w:divBdr>
          <w:divsChild>
            <w:div w:id="1886942844">
              <w:marLeft w:val="0"/>
              <w:marRight w:val="0"/>
              <w:marTop w:val="0"/>
              <w:marBottom w:val="0"/>
              <w:divBdr>
                <w:top w:val="none" w:sz="0" w:space="0" w:color="auto"/>
                <w:left w:val="none" w:sz="0" w:space="0" w:color="auto"/>
                <w:bottom w:val="none" w:sz="0" w:space="0" w:color="auto"/>
                <w:right w:val="none" w:sz="0" w:space="0" w:color="auto"/>
              </w:divBdr>
              <w:divsChild>
                <w:div w:id="612595703">
                  <w:marLeft w:val="0"/>
                  <w:marRight w:val="0"/>
                  <w:marTop w:val="0"/>
                  <w:marBottom w:val="0"/>
                  <w:divBdr>
                    <w:top w:val="none" w:sz="0" w:space="0" w:color="auto"/>
                    <w:left w:val="none" w:sz="0" w:space="0" w:color="auto"/>
                    <w:bottom w:val="none" w:sz="0" w:space="0" w:color="auto"/>
                    <w:right w:val="none" w:sz="0" w:space="0" w:color="auto"/>
                  </w:divBdr>
                </w:div>
              </w:divsChild>
            </w:div>
            <w:div w:id="1536310374">
              <w:marLeft w:val="0"/>
              <w:marRight w:val="0"/>
              <w:marTop w:val="0"/>
              <w:marBottom w:val="0"/>
              <w:divBdr>
                <w:top w:val="none" w:sz="0" w:space="0" w:color="auto"/>
                <w:left w:val="none" w:sz="0" w:space="0" w:color="auto"/>
                <w:bottom w:val="none" w:sz="0" w:space="0" w:color="auto"/>
                <w:right w:val="none" w:sz="0" w:space="0" w:color="auto"/>
              </w:divBdr>
              <w:divsChild>
                <w:div w:id="722143278">
                  <w:marLeft w:val="0"/>
                  <w:marRight w:val="0"/>
                  <w:marTop w:val="0"/>
                  <w:marBottom w:val="0"/>
                  <w:divBdr>
                    <w:top w:val="none" w:sz="0" w:space="0" w:color="auto"/>
                    <w:left w:val="none" w:sz="0" w:space="0" w:color="auto"/>
                    <w:bottom w:val="none" w:sz="0" w:space="0" w:color="auto"/>
                    <w:right w:val="none" w:sz="0" w:space="0" w:color="auto"/>
                  </w:divBdr>
                </w:div>
              </w:divsChild>
            </w:div>
            <w:div w:id="1463301294">
              <w:marLeft w:val="0"/>
              <w:marRight w:val="0"/>
              <w:marTop w:val="0"/>
              <w:marBottom w:val="0"/>
              <w:divBdr>
                <w:top w:val="none" w:sz="0" w:space="0" w:color="auto"/>
                <w:left w:val="none" w:sz="0" w:space="0" w:color="auto"/>
                <w:bottom w:val="none" w:sz="0" w:space="0" w:color="auto"/>
                <w:right w:val="none" w:sz="0" w:space="0" w:color="auto"/>
              </w:divBdr>
              <w:divsChild>
                <w:div w:id="711072585">
                  <w:marLeft w:val="0"/>
                  <w:marRight w:val="0"/>
                  <w:marTop w:val="0"/>
                  <w:marBottom w:val="0"/>
                  <w:divBdr>
                    <w:top w:val="none" w:sz="0" w:space="0" w:color="auto"/>
                    <w:left w:val="none" w:sz="0" w:space="0" w:color="auto"/>
                    <w:bottom w:val="none" w:sz="0" w:space="0" w:color="auto"/>
                    <w:right w:val="none" w:sz="0" w:space="0" w:color="auto"/>
                  </w:divBdr>
                </w:div>
              </w:divsChild>
            </w:div>
            <w:div w:id="765884006">
              <w:marLeft w:val="0"/>
              <w:marRight w:val="0"/>
              <w:marTop w:val="0"/>
              <w:marBottom w:val="0"/>
              <w:divBdr>
                <w:top w:val="none" w:sz="0" w:space="0" w:color="auto"/>
                <w:left w:val="none" w:sz="0" w:space="0" w:color="auto"/>
                <w:bottom w:val="none" w:sz="0" w:space="0" w:color="auto"/>
                <w:right w:val="none" w:sz="0" w:space="0" w:color="auto"/>
              </w:divBdr>
              <w:divsChild>
                <w:div w:id="2105804895">
                  <w:marLeft w:val="0"/>
                  <w:marRight w:val="0"/>
                  <w:marTop w:val="0"/>
                  <w:marBottom w:val="0"/>
                  <w:divBdr>
                    <w:top w:val="none" w:sz="0" w:space="0" w:color="auto"/>
                    <w:left w:val="none" w:sz="0" w:space="0" w:color="auto"/>
                    <w:bottom w:val="none" w:sz="0" w:space="0" w:color="auto"/>
                    <w:right w:val="none" w:sz="0" w:space="0" w:color="auto"/>
                  </w:divBdr>
                </w:div>
              </w:divsChild>
            </w:div>
            <w:div w:id="1525360563">
              <w:marLeft w:val="0"/>
              <w:marRight w:val="0"/>
              <w:marTop w:val="0"/>
              <w:marBottom w:val="0"/>
              <w:divBdr>
                <w:top w:val="none" w:sz="0" w:space="0" w:color="auto"/>
                <w:left w:val="none" w:sz="0" w:space="0" w:color="auto"/>
                <w:bottom w:val="none" w:sz="0" w:space="0" w:color="auto"/>
                <w:right w:val="none" w:sz="0" w:space="0" w:color="auto"/>
              </w:divBdr>
              <w:divsChild>
                <w:div w:id="1106341965">
                  <w:marLeft w:val="0"/>
                  <w:marRight w:val="0"/>
                  <w:marTop w:val="0"/>
                  <w:marBottom w:val="0"/>
                  <w:divBdr>
                    <w:top w:val="none" w:sz="0" w:space="0" w:color="auto"/>
                    <w:left w:val="none" w:sz="0" w:space="0" w:color="auto"/>
                    <w:bottom w:val="none" w:sz="0" w:space="0" w:color="auto"/>
                    <w:right w:val="none" w:sz="0" w:space="0" w:color="auto"/>
                  </w:divBdr>
                </w:div>
              </w:divsChild>
            </w:div>
            <w:div w:id="1478262379">
              <w:marLeft w:val="0"/>
              <w:marRight w:val="0"/>
              <w:marTop w:val="0"/>
              <w:marBottom w:val="0"/>
              <w:divBdr>
                <w:top w:val="none" w:sz="0" w:space="0" w:color="auto"/>
                <w:left w:val="none" w:sz="0" w:space="0" w:color="auto"/>
                <w:bottom w:val="none" w:sz="0" w:space="0" w:color="auto"/>
                <w:right w:val="none" w:sz="0" w:space="0" w:color="auto"/>
              </w:divBdr>
              <w:divsChild>
                <w:div w:id="935821123">
                  <w:marLeft w:val="0"/>
                  <w:marRight w:val="0"/>
                  <w:marTop w:val="0"/>
                  <w:marBottom w:val="0"/>
                  <w:divBdr>
                    <w:top w:val="none" w:sz="0" w:space="0" w:color="auto"/>
                    <w:left w:val="none" w:sz="0" w:space="0" w:color="auto"/>
                    <w:bottom w:val="none" w:sz="0" w:space="0" w:color="auto"/>
                    <w:right w:val="none" w:sz="0" w:space="0" w:color="auto"/>
                  </w:divBdr>
                </w:div>
              </w:divsChild>
            </w:div>
            <w:div w:id="1330478562">
              <w:marLeft w:val="0"/>
              <w:marRight w:val="0"/>
              <w:marTop w:val="0"/>
              <w:marBottom w:val="0"/>
              <w:divBdr>
                <w:top w:val="none" w:sz="0" w:space="0" w:color="auto"/>
                <w:left w:val="none" w:sz="0" w:space="0" w:color="auto"/>
                <w:bottom w:val="none" w:sz="0" w:space="0" w:color="auto"/>
                <w:right w:val="none" w:sz="0" w:space="0" w:color="auto"/>
              </w:divBdr>
              <w:divsChild>
                <w:div w:id="1891916405">
                  <w:marLeft w:val="0"/>
                  <w:marRight w:val="0"/>
                  <w:marTop w:val="0"/>
                  <w:marBottom w:val="0"/>
                  <w:divBdr>
                    <w:top w:val="none" w:sz="0" w:space="0" w:color="auto"/>
                    <w:left w:val="none" w:sz="0" w:space="0" w:color="auto"/>
                    <w:bottom w:val="none" w:sz="0" w:space="0" w:color="auto"/>
                    <w:right w:val="none" w:sz="0" w:space="0" w:color="auto"/>
                  </w:divBdr>
                </w:div>
              </w:divsChild>
            </w:div>
            <w:div w:id="421141774">
              <w:marLeft w:val="0"/>
              <w:marRight w:val="0"/>
              <w:marTop w:val="0"/>
              <w:marBottom w:val="0"/>
              <w:divBdr>
                <w:top w:val="none" w:sz="0" w:space="0" w:color="auto"/>
                <w:left w:val="none" w:sz="0" w:space="0" w:color="auto"/>
                <w:bottom w:val="none" w:sz="0" w:space="0" w:color="auto"/>
                <w:right w:val="none" w:sz="0" w:space="0" w:color="auto"/>
              </w:divBdr>
              <w:divsChild>
                <w:div w:id="1793402803">
                  <w:marLeft w:val="0"/>
                  <w:marRight w:val="0"/>
                  <w:marTop w:val="0"/>
                  <w:marBottom w:val="0"/>
                  <w:divBdr>
                    <w:top w:val="none" w:sz="0" w:space="0" w:color="auto"/>
                    <w:left w:val="none" w:sz="0" w:space="0" w:color="auto"/>
                    <w:bottom w:val="none" w:sz="0" w:space="0" w:color="auto"/>
                    <w:right w:val="none" w:sz="0" w:space="0" w:color="auto"/>
                  </w:divBdr>
                </w:div>
              </w:divsChild>
            </w:div>
            <w:div w:id="602880238">
              <w:marLeft w:val="0"/>
              <w:marRight w:val="0"/>
              <w:marTop w:val="0"/>
              <w:marBottom w:val="0"/>
              <w:divBdr>
                <w:top w:val="none" w:sz="0" w:space="0" w:color="auto"/>
                <w:left w:val="none" w:sz="0" w:space="0" w:color="auto"/>
                <w:bottom w:val="none" w:sz="0" w:space="0" w:color="auto"/>
                <w:right w:val="none" w:sz="0" w:space="0" w:color="auto"/>
              </w:divBdr>
              <w:divsChild>
                <w:div w:id="11921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3409">
          <w:marLeft w:val="0"/>
          <w:marRight w:val="0"/>
          <w:marTop w:val="0"/>
          <w:marBottom w:val="0"/>
          <w:divBdr>
            <w:top w:val="none" w:sz="0" w:space="0" w:color="auto"/>
            <w:left w:val="none" w:sz="0" w:space="0" w:color="auto"/>
            <w:bottom w:val="none" w:sz="0" w:space="0" w:color="auto"/>
            <w:right w:val="none" w:sz="0" w:space="0" w:color="auto"/>
          </w:divBdr>
          <w:divsChild>
            <w:div w:id="751271577">
              <w:marLeft w:val="0"/>
              <w:marRight w:val="0"/>
              <w:marTop w:val="0"/>
              <w:marBottom w:val="0"/>
              <w:divBdr>
                <w:top w:val="none" w:sz="0" w:space="0" w:color="auto"/>
                <w:left w:val="none" w:sz="0" w:space="0" w:color="auto"/>
                <w:bottom w:val="none" w:sz="0" w:space="0" w:color="auto"/>
                <w:right w:val="none" w:sz="0" w:space="0" w:color="auto"/>
              </w:divBdr>
              <w:divsChild>
                <w:div w:id="883176099">
                  <w:marLeft w:val="0"/>
                  <w:marRight w:val="0"/>
                  <w:marTop w:val="0"/>
                  <w:marBottom w:val="0"/>
                  <w:divBdr>
                    <w:top w:val="none" w:sz="0" w:space="0" w:color="auto"/>
                    <w:left w:val="none" w:sz="0" w:space="0" w:color="auto"/>
                    <w:bottom w:val="none" w:sz="0" w:space="0" w:color="auto"/>
                    <w:right w:val="none" w:sz="0" w:space="0" w:color="auto"/>
                  </w:divBdr>
                </w:div>
              </w:divsChild>
            </w:div>
            <w:div w:id="1768817033">
              <w:marLeft w:val="0"/>
              <w:marRight w:val="0"/>
              <w:marTop w:val="0"/>
              <w:marBottom w:val="0"/>
              <w:divBdr>
                <w:top w:val="none" w:sz="0" w:space="0" w:color="auto"/>
                <w:left w:val="none" w:sz="0" w:space="0" w:color="auto"/>
                <w:bottom w:val="none" w:sz="0" w:space="0" w:color="auto"/>
                <w:right w:val="none" w:sz="0" w:space="0" w:color="auto"/>
              </w:divBdr>
              <w:divsChild>
                <w:div w:id="1612660880">
                  <w:marLeft w:val="0"/>
                  <w:marRight w:val="0"/>
                  <w:marTop w:val="0"/>
                  <w:marBottom w:val="0"/>
                  <w:divBdr>
                    <w:top w:val="none" w:sz="0" w:space="0" w:color="auto"/>
                    <w:left w:val="none" w:sz="0" w:space="0" w:color="auto"/>
                    <w:bottom w:val="none" w:sz="0" w:space="0" w:color="auto"/>
                    <w:right w:val="none" w:sz="0" w:space="0" w:color="auto"/>
                  </w:divBdr>
                </w:div>
              </w:divsChild>
            </w:div>
            <w:div w:id="1395200073">
              <w:marLeft w:val="0"/>
              <w:marRight w:val="0"/>
              <w:marTop w:val="0"/>
              <w:marBottom w:val="0"/>
              <w:divBdr>
                <w:top w:val="none" w:sz="0" w:space="0" w:color="auto"/>
                <w:left w:val="none" w:sz="0" w:space="0" w:color="auto"/>
                <w:bottom w:val="none" w:sz="0" w:space="0" w:color="auto"/>
                <w:right w:val="none" w:sz="0" w:space="0" w:color="auto"/>
              </w:divBdr>
              <w:divsChild>
                <w:div w:id="1917129738">
                  <w:marLeft w:val="0"/>
                  <w:marRight w:val="0"/>
                  <w:marTop w:val="0"/>
                  <w:marBottom w:val="0"/>
                  <w:divBdr>
                    <w:top w:val="none" w:sz="0" w:space="0" w:color="auto"/>
                    <w:left w:val="none" w:sz="0" w:space="0" w:color="auto"/>
                    <w:bottom w:val="none" w:sz="0" w:space="0" w:color="auto"/>
                    <w:right w:val="none" w:sz="0" w:space="0" w:color="auto"/>
                  </w:divBdr>
                </w:div>
              </w:divsChild>
            </w:div>
            <w:div w:id="1998990523">
              <w:marLeft w:val="0"/>
              <w:marRight w:val="0"/>
              <w:marTop w:val="0"/>
              <w:marBottom w:val="0"/>
              <w:divBdr>
                <w:top w:val="none" w:sz="0" w:space="0" w:color="auto"/>
                <w:left w:val="none" w:sz="0" w:space="0" w:color="auto"/>
                <w:bottom w:val="none" w:sz="0" w:space="0" w:color="auto"/>
                <w:right w:val="none" w:sz="0" w:space="0" w:color="auto"/>
              </w:divBdr>
              <w:divsChild>
                <w:div w:id="1497040432">
                  <w:marLeft w:val="0"/>
                  <w:marRight w:val="0"/>
                  <w:marTop w:val="0"/>
                  <w:marBottom w:val="0"/>
                  <w:divBdr>
                    <w:top w:val="none" w:sz="0" w:space="0" w:color="auto"/>
                    <w:left w:val="none" w:sz="0" w:space="0" w:color="auto"/>
                    <w:bottom w:val="none" w:sz="0" w:space="0" w:color="auto"/>
                    <w:right w:val="none" w:sz="0" w:space="0" w:color="auto"/>
                  </w:divBdr>
                </w:div>
              </w:divsChild>
            </w:div>
            <w:div w:id="1562865597">
              <w:marLeft w:val="0"/>
              <w:marRight w:val="0"/>
              <w:marTop w:val="0"/>
              <w:marBottom w:val="0"/>
              <w:divBdr>
                <w:top w:val="none" w:sz="0" w:space="0" w:color="auto"/>
                <w:left w:val="none" w:sz="0" w:space="0" w:color="auto"/>
                <w:bottom w:val="none" w:sz="0" w:space="0" w:color="auto"/>
                <w:right w:val="none" w:sz="0" w:space="0" w:color="auto"/>
              </w:divBdr>
              <w:divsChild>
                <w:div w:id="1953897646">
                  <w:marLeft w:val="0"/>
                  <w:marRight w:val="0"/>
                  <w:marTop w:val="0"/>
                  <w:marBottom w:val="0"/>
                  <w:divBdr>
                    <w:top w:val="none" w:sz="0" w:space="0" w:color="auto"/>
                    <w:left w:val="none" w:sz="0" w:space="0" w:color="auto"/>
                    <w:bottom w:val="none" w:sz="0" w:space="0" w:color="auto"/>
                    <w:right w:val="none" w:sz="0" w:space="0" w:color="auto"/>
                  </w:divBdr>
                </w:div>
              </w:divsChild>
            </w:div>
            <w:div w:id="555631139">
              <w:marLeft w:val="0"/>
              <w:marRight w:val="0"/>
              <w:marTop w:val="0"/>
              <w:marBottom w:val="0"/>
              <w:divBdr>
                <w:top w:val="none" w:sz="0" w:space="0" w:color="auto"/>
                <w:left w:val="none" w:sz="0" w:space="0" w:color="auto"/>
                <w:bottom w:val="none" w:sz="0" w:space="0" w:color="auto"/>
                <w:right w:val="none" w:sz="0" w:space="0" w:color="auto"/>
              </w:divBdr>
            </w:div>
          </w:divsChild>
        </w:div>
        <w:div w:id="1256093194">
          <w:marLeft w:val="0"/>
          <w:marRight w:val="0"/>
          <w:marTop w:val="0"/>
          <w:marBottom w:val="0"/>
          <w:divBdr>
            <w:top w:val="none" w:sz="0" w:space="0" w:color="auto"/>
            <w:left w:val="none" w:sz="0" w:space="0" w:color="auto"/>
            <w:bottom w:val="none" w:sz="0" w:space="0" w:color="auto"/>
            <w:right w:val="none" w:sz="0" w:space="0" w:color="auto"/>
          </w:divBdr>
          <w:divsChild>
            <w:div w:id="2120945847">
              <w:marLeft w:val="0"/>
              <w:marRight w:val="0"/>
              <w:marTop w:val="0"/>
              <w:marBottom w:val="0"/>
              <w:divBdr>
                <w:top w:val="none" w:sz="0" w:space="0" w:color="auto"/>
                <w:left w:val="none" w:sz="0" w:space="0" w:color="auto"/>
                <w:bottom w:val="none" w:sz="0" w:space="0" w:color="auto"/>
                <w:right w:val="none" w:sz="0" w:space="0" w:color="auto"/>
              </w:divBdr>
              <w:divsChild>
                <w:div w:id="1280604435">
                  <w:marLeft w:val="0"/>
                  <w:marRight w:val="0"/>
                  <w:marTop w:val="0"/>
                  <w:marBottom w:val="0"/>
                  <w:divBdr>
                    <w:top w:val="none" w:sz="0" w:space="0" w:color="auto"/>
                    <w:left w:val="none" w:sz="0" w:space="0" w:color="auto"/>
                    <w:bottom w:val="none" w:sz="0" w:space="0" w:color="auto"/>
                    <w:right w:val="none" w:sz="0" w:space="0" w:color="auto"/>
                  </w:divBdr>
                </w:div>
              </w:divsChild>
            </w:div>
            <w:div w:id="1584954367">
              <w:marLeft w:val="0"/>
              <w:marRight w:val="0"/>
              <w:marTop w:val="0"/>
              <w:marBottom w:val="0"/>
              <w:divBdr>
                <w:top w:val="none" w:sz="0" w:space="0" w:color="auto"/>
                <w:left w:val="none" w:sz="0" w:space="0" w:color="auto"/>
                <w:bottom w:val="none" w:sz="0" w:space="0" w:color="auto"/>
                <w:right w:val="none" w:sz="0" w:space="0" w:color="auto"/>
              </w:divBdr>
              <w:divsChild>
                <w:div w:id="2043089593">
                  <w:marLeft w:val="0"/>
                  <w:marRight w:val="0"/>
                  <w:marTop w:val="0"/>
                  <w:marBottom w:val="0"/>
                  <w:divBdr>
                    <w:top w:val="none" w:sz="0" w:space="0" w:color="auto"/>
                    <w:left w:val="none" w:sz="0" w:space="0" w:color="auto"/>
                    <w:bottom w:val="none" w:sz="0" w:space="0" w:color="auto"/>
                    <w:right w:val="none" w:sz="0" w:space="0" w:color="auto"/>
                  </w:divBdr>
                </w:div>
              </w:divsChild>
            </w:div>
            <w:div w:id="379866535">
              <w:marLeft w:val="0"/>
              <w:marRight w:val="0"/>
              <w:marTop w:val="0"/>
              <w:marBottom w:val="0"/>
              <w:divBdr>
                <w:top w:val="none" w:sz="0" w:space="0" w:color="auto"/>
                <w:left w:val="none" w:sz="0" w:space="0" w:color="auto"/>
                <w:bottom w:val="none" w:sz="0" w:space="0" w:color="auto"/>
                <w:right w:val="none" w:sz="0" w:space="0" w:color="auto"/>
              </w:divBdr>
              <w:divsChild>
                <w:div w:id="371156940">
                  <w:marLeft w:val="0"/>
                  <w:marRight w:val="0"/>
                  <w:marTop w:val="0"/>
                  <w:marBottom w:val="0"/>
                  <w:divBdr>
                    <w:top w:val="none" w:sz="0" w:space="0" w:color="auto"/>
                    <w:left w:val="none" w:sz="0" w:space="0" w:color="auto"/>
                    <w:bottom w:val="none" w:sz="0" w:space="0" w:color="auto"/>
                    <w:right w:val="none" w:sz="0" w:space="0" w:color="auto"/>
                  </w:divBdr>
                </w:div>
              </w:divsChild>
            </w:div>
            <w:div w:id="1359312235">
              <w:marLeft w:val="0"/>
              <w:marRight w:val="0"/>
              <w:marTop w:val="0"/>
              <w:marBottom w:val="0"/>
              <w:divBdr>
                <w:top w:val="none" w:sz="0" w:space="0" w:color="auto"/>
                <w:left w:val="none" w:sz="0" w:space="0" w:color="auto"/>
                <w:bottom w:val="none" w:sz="0" w:space="0" w:color="auto"/>
                <w:right w:val="none" w:sz="0" w:space="0" w:color="auto"/>
              </w:divBdr>
              <w:divsChild>
                <w:div w:id="714885764">
                  <w:marLeft w:val="0"/>
                  <w:marRight w:val="0"/>
                  <w:marTop w:val="0"/>
                  <w:marBottom w:val="0"/>
                  <w:divBdr>
                    <w:top w:val="none" w:sz="0" w:space="0" w:color="auto"/>
                    <w:left w:val="none" w:sz="0" w:space="0" w:color="auto"/>
                    <w:bottom w:val="none" w:sz="0" w:space="0" w:color="auto"/>
                    <w:right w:val="none" w:sz="0" w:space="0" w:color="auto"/>
                  </w:divBdr>
                </w:div>
              </w:divsChild>
            </w:div>
            <w:div w:id="206533545">
              <w:marLeft w:val="0"/>
              <w:marRight w:val="0"/>
              <w:marTop w:val="0"/>
              <w:marBottom w:val="0"/>
              <w:divBdr>
                <w:top w:val="none" w:sz="0" w:space="0" w:color="auto"/>
                <w:left w:val="none" w:sz="0" w:space="0" w:color="auto"/>
                <w:bottom w:val="none" w:sz="0" w:space="0" w:color="auto"/>
                <w:right w:val="none" w:sz="0" w:space="0" w:color="auto"/>
              </w:divBdr>
              <w:divsChild>
                <w:div w:id="639727648">
                  <w:marLeft w:val="0"/>
                  <w:marRight w:val="0"/>
                  <w:marTop w:val="0"/>
                  <w:marBottom w:val="0"/>
                  <w:divBdr>
                    <w:top w:val="none" w:sz="0" w:space="0" w:color="auto"/>
                    <w:left w:val="none" w:sz="0" w:space="0" w:color="auto"/>
                    <w:bottom w:val="none" w:sz="0" w:space="0" w:color="auto"/>
                    <w:right w:val="none" w:sz="0" w:space="0" w:color="auto"/>
                  </w:divBdr>
                </w:div>
              </w:divsChild>
            </w:div>
            <w:div w:id="839931745">
              <w:marLeft w:val="0"/>
              <w:marRight w:val="0"/>
              <w:marTop w:val="0"/>
              <w:marBottom w:val="0"/>
              <w:divBdr>
                <w:top w:val="none" w:sz="0" w:space="0" w:color="auto"/>
                <w:left w:val="none" w:sz="0" w:space="0" w:color="auto"/>
                <w:bottom w:val="none" w:sz="0" w:space="0" w:color="auto"/>
                <w:right w:val="none" w:sz="0" w:space="0" w:color="auto"/>
              </w:divBdr>
            </w:div>
          </w:divsChild>
        </w:div>
        <w:div w:id="1056516047">
          <w:marLeft w:val="0"/>
          <w:marRight w:val="0"/>
          <w:marTop w:val="0"/>
          <w:marBottom w:val="0"/>
          <w:divBdr>
            <w:top w:val="none" w:sz="0" w:space="0" w:color="auto"/>
            <w:left w:val="none" w:sz="0" w:space="0" w:color="auto"/>
            <w:bottom w:val="none" w:sz="0" w:space="0" w:color="auto"/>
            <w:right w:val="none" w:sz="0" w:space="0" w:color="auto"/>
          </w:divBdr>
          <w:divsChild>
            <w:div w:id="1358116619">
              <w:marLeft w:val="0"/>
              <w:marRight w:val="0"/>
              <w:marTop w:val="0"/>
              <w:marBottom w:val="0"/>
              <w:divBdr>
                <w:top w:val="none" w:sz="0" w:space="0" w:color="auto"/>
                <w:left w:val="none" w:sz="0" w:space="0" w:color="auto"/>
                <w:bottom w:val="none" w:sz="0" w:space="0" w:color="auto"/>
                <w:right w:val="none" w:sz="0" w:space="0" w:color="auto"/>
              </w:divBdr>
              <w:divsChild>
                <w:div w:id="1502768932">
                  <w:marLeft w:val="0"/>
                  <w:marRight w:val="0"/>
                  <w:marTop w:val="0"/>
                  <w:marBottom w:val="0"/>
                  <w:divBdr>
                    <w:top w:val="none" w:sz="0" w:space="0" w:color="auto"/>
                    <w:left w:val="none" w:sz="0" w:space="0" w:color="auto"/>
                    <w:bottom w:val="none" w:sz="0" w:space="0" w:color="auto"/>
                    <w:right w:val="none" w:sz="0" w:space="0" w:color="auto"/>
                  </w:divBdr>
                </w:div>
              </w:divsChild>
            </w:div>
            <w:div w:id="2041002872">
              <w:marLeft w:val="0"/>
              <w:marRight w:val="0"/>
              <w:marTop w:val="0"/>
              <w:marBottom w:val="0"/>
              <w:divBdr>
                <w:top w:val="none" w:sz="0" w:space="0" w:color="auto"/>
                <w:left w:val="none" w:sz="0" w:space="0" w:color="auto"/>
                <w:bottom w:val="none" w:sz="0" w:space="0" w:color="auto"/>
                <w:right w:val="none" w:sz="0" w:space="0" w:color="auto"/>
              </w:divBdr>
            </w:div>
          </w:divsChild>
        </w:div>
        <w:div w:id="413667736">
          <w:marLeft w:val="0"/>
          <w:marRight w:val="0"/>
          <w:marTop w:val="0"/>
          <w:marBottom w:val="0"/>
          <w:divBdr>
            <w:top w:val="none" w:sz="0" w:space="0" w:color="auto"/>
            <w:left w:val="none" w:sz="0" w:space="0" w:color="auto"/>
            <w:bottom w:val="none" w:sz="0" w:space="0" w:color="auto"/>
            <w:right w:val="none" w:sz="0" w:space="0" w:color="auto"/>
          </w:divBdr>
          <w:divsChild>
            <w:div w:id="1998803507">
              <w:marLeft w:val="0"/>
              <w:marRight w:val="0"/>
              <w:marTop w:val="0"/>
              <w:marBottom w:val="0"/>
              <w:divBdr>
                <w:top w:val="none" w:sz="0" w:space="0" w:color="auto"/>
                <w:left w:val="none" w:sz="0" w:space="0" w:color="auto"/>
                <w:bottom w:val="none" w:sz="0" w:space="0" w:color="auto"/>
                <w:right w:val="none" w:sz="0" w:space="0" w:color="auto"/>
              </w:divBdr>
              <w:divsChild>
                <w:div w:id="1278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DBTestW10</cp:lastModifiedBy>
  <cp:revision>2</cp:revision>
  <dcterms:created xsi:type="dcterms:W3CDTF">2021-05-17T10:36:00Z</dcterms:created>
  <dcterms:modified xsi:type="dcterms:W3CDTF">2021-05-17T10:36:00Z</dcterms:modified>
</cp:coreProperties>
</file>