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2757" w14:textId="7CA82EBE" w:rsidR="00BC3F13" w:rsidRDefault="00BC3F13" w:rsidP="00BE2137">
      <w:r>
        <w:rPr>
          <w:noProof/>
        </w:rPr>
        <w:drawing>
          <wp:anchor distT="0" distB="0" distL="114300" distR="114300" simplePos="0" relativeHeight="251658240" behindDoc="0" locked="0" layoutInCell="1" allowOverlap="1" wp14:anchorId="57BF56ED" wp14:editId="392FBAD7">
            <wp:simplePos x="0" y="0"/>
            <wp:positionH relativeFrom="column">
              <wp:posOffset>2210937</wp:posOffset>
            </wp:positionH>
            <wp:positionV relativeFrom="paragraph">
              <wp:posOffset>-340540</wp:posOffset>
            </wp:positionV>
            <wp:extent cx="1255222" cy="1255222"/>
            <wp:effectExtent l="0" t="0" r="2540" b="2540"/>
            <wp:wrapNone/>
            <wp:docPr id="1" name="Picture 1" descr="A logo with green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white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22" cy="125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F417C" w14:textId="087EAB10" w:rsidR="00BC3F13" w:rsidRDefault="00BC3F13" w:rsidP="00BE2137"/>
    <w:p w14:paraId="52D3ECEF" w14:textId="77777777" w:rsidR="00BC3F13" w:rsidRDefault="00BC3F13" w:rsidP="00BE2137"/>
    <w:p w14:paraId="088BAF22" w14:textId="7E4A1F85" w:rsidR="00BE2137" w:rsidRDefault="00BE2137" w:rsidP="00BE2137"/>
    <w:p w14:paraId="71CA6BF0" w14:textId="77777777" w:rsidR="00D06575" w:rsidRPr="00BC3F13" w:rsidRDefault="00D06575" w:rsidP="00D06575">
      <w:pPr>
        <w:jc w:val="center"/>
        <w:rPr>
          <w:rFonts w:ascii="Arial" w:hAnsi="Arial" w:cs="Arial"/>
          <w:sz w:val="28"/>
          <w:u w:val="single"/>
        </w:rPr>
      </w:pPr>
      <w:r w:rsidRPr="00BC3F13">
        <w:rPr>
          <w:rFonts w:ascii="Arial" w:hAnsi="Arial" w:cs="Arial"/>
          <w:sz w:val="28"/>
          <w:u w:val="single"/>
        </w:rPr>
        <w:t>Weston Primary School</w:t>
      </w:r>
    </w:p>
    <w:p w14:paraId="7D9BC60D" w14:textId="77777777" w:rsidR="00BE2137" w:rsidRPr="00BC3F13" w:rsidRDefault="00BE2137" w:rsidP="00D06575">
      <w:pPr>
        <w:jc w:val="center"/>
        <w:rPr>
          <w:rFonts w:ascii="Arial" w:hAnsi="Arial" w:cs="Arial"/>
          <w:sz w:val="28"/>
          <w:u w:val="single"/>
        </w:rPr>
      </w:pPr>
      <w:r w:rsidRPr="00BC3F13">
        <w:rPr>
          <w:rFonts w:ascii="Arial" w:hAnsi="Arial" w:cs="Arial"/>
          <w:sz w:val="28"/>
          <w:u w:val="single"/>
        </w:rPr>
        <w:t>Equality Statement</w:t>
      </w:r>
    </w:p>
    <w:p w14:paraId="5C09E844" w14:textId="77777777" w:rsidR="00BE2137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At Weston Primary School, we are committed to ensuring equality of opportunity for all pupils, staff, parents and carers irrespective of race, gender, disability, belief, sexual orientation, age or socio-economic background. We aim to develop a culture of inclusion and diversity in which all those connected to the school feel proud of their identity and ability to participate fully in school life.</w:t>
      </w:r>
    </w:p>
    <w:p w14:paraId="0320692D" w14:textId="77777777" w:rsidR="00BE2137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We tackle discrimination through the positive promotion of equality, by challenging bullying and stereotypes and by creating an environment which champions respect for all.</w:t>
      </w:r>
    </w:p>
    <w:p w14:paraId="0D6F891D" w14:textId="77777777" w:rsidR="00BE2137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At Weston Primary School, we believe that diversity is a strength which should be respected and celebrated by all those who learn, teach and visit us.</w:t>
      </w:r>
    </w:p>
    <w:p w14:paraId="0AEBE5FF" w14:textId="77777777" w:rsidR="00BE2137" w:rsidRPr="00BC3F13" w:rsidRDefault="00BE2137" w:rsidP="00D06575">
      <w:pPr>
        <w:jc w:val="center"/>
        <w:rPr>
          <w:rFonts w:ascii="Arial" w:hAnsi="Arial" w:cs="Arial"/>
          <w:u w:val="single"/>
        </w:rPr>
      </w:pPr>
      <w:r w:rsidRPr="00BC3F13">
        <w:rPr>
          <w:rFonts w:ascii="Arial" w:hAnsi="Arial" w:cs="Arial"/>
          <w:u w:val="single"/>
        </w:rPr>
        <w:t>Equality in Teaching and learning</w:t>
      </w:r>
    </w:p>
    <w:p w14:paraId="16E3248E" w14:textId="77777777" w:rsidR="00BE2137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We provide all our pupils with the opportunity to succeed and to reach the highest level of personal achievement. We do this by:</w:t>
      </w:r>
    </w:p>
    <w:p w14:paraId="22FE28EA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Ensuring equality of access for all pupils and preparing them for life in a diverse society</w:t>
      </w:r>
    </w:p>
    <w:p w14:paraId="0B745DDF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Using materials that reflect the diversity of the school, population and local community without stereotyping</w:t>
      </w:r>
    </w:p>
    <w:p w14:paraId="0A41E4B8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Promoting attitudes and values that challenge any discriminatory behaviour or prejudice</w:t>
      </w:r>
    </w:p>
    <w:p w14:paraId="1CF01CDF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Providing opportunities for pupils to appreciate their own culture and celebrate the diversity of other cultures</w:t>
      </w:r>
    </w:p>
    <w:p w14:paraId="42904910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Seeking to involve all parents in supporting their child’s education</w:t>
      </w:r>
    </w:p>
    <w:p w14:paraId="344FD18A" w14:textId="77777777" w:rsidR="00BE2137" w:rsidRPr="00BC3F13" w:rsidRDefault="00BE2137" w:rsidP="00D065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3F13">
        <w:rPr>
          <w:rFonts w:ascii="Arial" w:hAnsi="Arial" w:cs="Arial"/>
        </w:rPr>
        <w:t>Utilising teaching approaches appropriate for the whole school population which are inclusive and reflective of our pupils.</w:t>
      </w:r>
    </w:p>
    <w:p w14:paraId="75267618" w14:textId="77777777" w:rsidR="00BE2137" w:rsidRPr="00BC3F13" w:rsidRDefault="00BE2137" w:rsidP="00D06575">
      <w:pPr>
        <w:jc w:val="center"/>
        <w:rPr>
          <w:rFonts w:ascii="Arial" w:hAnsi="Arial" w:cs="Arial"/>
          <w:u w:val="single"/>
        </w:rPr>
      </w:pPr>
      <w:r w:rsidRPr="00BC3F13">
        <w:rPr>
          <w:rFonts w:ascii="Arial" w:hAnsi="Arial" w:cs="Arial"/>
          <w:u w:val="single"/>
        </w:rPr>
        <w:t>Equality in Admissions and Exclusions</w:t>
      </w:r>
    </w:p>
    <w:p w14:paraId="5F8D6430" w14:textId="77777777" w:rsidR="00BE2137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Our admissions arrangements are fair and transparent and do not discriminate on the grounds of race, gender, religion, belief, disability and/or socio-economic background.</w:t>
      </w:r>
    </w:p>
    <w:p w14:paraId="4E496DD0" w14:textId="77777777" w:rsidR="00BE2137" w:rsidRPr="00BC3F13" w:rsidRDefault="00BE2137" w:rsidP="00D06575">
      <w:pPr>
        <w:jc w:val="center"/>
        <w:rPr>
          <w:rFonts w:ascii="Arial" w:hAnsi="Arial" w:cs="Arial"/>
          <w:u w:val="single"/>
        </w:rPr>
      </w:pPr>
      <w:r w:rsidRPr="00BC3F13">
        <w:rPr>
          <w:rFonts w:ascii="Arial" w:hAnsi="Arial" w:cs="Arial"/>
          <w:u w:val="single"/>
        </w:rPr>
        <w:t>Equal Opportunities for Staff</w:t>
      </w:r>
    </w:p>
    <w:p w14:paraId="72069F5F" w14:textId="77777777" w:rsidR="00482302" w:rsidRPr="00BC3F13" w:rsidRDefault="00BE2137" w:rsidP="00D06575">
      <w:pPr>
        <w:jc w:val="center"/>
        <w:rPr>
          <w:rFonts w:ascii="Arial" w:hAnsi="Arial" w:cs="Arial"/>
        </w:rPr>
      </w:pPr>
      <w:r w:rsidRPr="00BC3F13">
        <w:rPr>
          <w:rFonts w:ascii="Arial" w:hAnsi="Arial" w:cs="Arial"/>
        </w:rPr>
        <w:t>All staff appointments and promotions are made on the basis of merit and ability and in compliance with the law.</w:t>
      </w:r>
    </w:p>
    <w:sectPr w:rsidR="00482302" w:rsidRPr="00BC3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9A"/>
    <w:multiLevelType w:val="hybridMultilevel"/>
    <w:tmpl w:val="5090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37"/>
    <w:rsid w:val="002C3A52"/>
    <w:rsid w:val="00395C7F"/>
    <w:rsid w:val="004272CA"/>
    <w:rsid w:val="00A35768"/>
    <w:rsid w:val="00BC3F13"/>
    <w:rsid w:val="00BE2137"/>
    <w:rsid w:val="00D06575"/>
    <w:rsid w:val="00E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5767"/>
  <w15:docId w15:val="{16653E6C-2A5A-4F16-B0D5-78C6794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 - Head</dc:creator>
  <cp:lastModifiedBy>Weston - Head</cp:lastModifiedBy>
  <cp:revision>3</cp:revision>
  <cp:lastPrinted>2019-03-19T09:48:00Z</cp:lastPrinted>
  <dcterms:created xsi:type="dcterms:W3CDTF">2023-06-14T12:51:00Z</dcterms:created>
  <dcterms:modified xsi:type="dcterms:W3CDTF">2023-10-19T15:36:00Z</dcterms:modified>
</cp:coreProperties>
</file>